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27676E"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27676E">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27676E" w:rsidRDefault="00671268">
      <w:pPr>
        <w:pStyle w:val="TOC2"/>
        <w:tabs>
          <w:tab w:val="left" w:pos="1077"/>
        </w:tabs>
        <w:rPr>
          <w:rFonts w:ascii="Calibri" w:hAnsi="Calibri"/>
          <w:noProof/>
          <w:szCs w:val="22"/>
          <w:lang w:val="en-IE" w:eastAsia="fr-BE"/>
        </w:rPr>
      </w:pPr>
      <w:r w:rsidRPr="0027676E">
        <w:rPr>
          <w:noProof/>
        </w:rPr>
        <w:t>1.1.</w:t>
      </w:r>
      <w:r w:rsidRPr="0027676E">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27676E" w:rsidRDefault="00671268">
      <w:pPr>
        <w:pStyle w:val="TOC2"/>
        <w:tabs>
          <w:tab w:val="left" w:pos="1077"/>
        </w:tabs>
        <w:rPr>
          <w:rFonts w:ascii="Calibri" w:hAnsi="Calibri"/>
          <w:noProof/>
          <w:szCs w:val="22"/>
          <w:lang w:val="en-IE" w:eastAsia="fr-BE"/>
        </w:rPr>
      </w:pPr>
      <w:r w:rsidRPr="0027676E">
        <w:rPr>
          <w:noProof/>
        </w:rPr>
        <w:t>1.2.</w:t>
      </w:r>
      <w:r w:rsidRPr="0027676E">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27676E" w:rsidRDefault="00671268">
      <w:pPr>
        <w:pStyle w:val="TOC2"/>
        <w:tabs>
          <w:tab w:val="left" w:pos="1077"/>
        </w:tabs>
        <w:rPr>
          <w:rFonts w:ascii="Calibri" w:hAnsi="Calibri"/>
          <w:noProof/>
          <w:szCs w:val="22"/>
          <w:lang w:val="en-IE" w:eastAsia="fr-BE"/>
        </w:rPr>
      </w:pPr>
      <w:r w:rsidRPr="0027676E">
        <w:rPr>
          <w:noProof/>
        </w:rPr>
        <w:t>1.3.</w:t>
      </w:r>
      <w:r w:rsidRPr="0027676E">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27676E" w:rsidRDefault="00671268">
      <w:pPr>
        <w:pStyle w:val="TOC2"/>
        <w:tabs>
          <w:tab w:val="left" w:pos="1077"/>
        </w:tabs>
        <w:rPr>
          <w:rFonts w:ascii="Calibri" w:hAnsi="Calibri"/>
          <w:noProof/>
          <w:szCs w:val="22"/>
          <w:lang w:val="en-IE" w:eastAsia="fr-BE"/>
        </w:rPr>
      </w:pPr>
      <w:r w:rsidRPr="0027676E">
        <w:rPr>
          <w:noProof/>
        </w:rPr>
        <w:t>1.4.</w:t>
      </w:r>
      <w:r w:rsidRPr="0027676E">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27676E" w:rsidRDefault="00671268">
      <w:pPr>
        <w:pStyle w:val="TOC2"/>
        <w:tabs>
          <w:tab w:val="left" w:pos="1077"/>
        </w:tabs>
        <w:rPr>
          <w:rFonts w:ascii="Calibri" w:hAnsi="Calibri"/>
          <w:noProof/>
          <w:szCs w:val="22"/>
          <w:lang w:val="en-IE" w:eastAsia="fr-BE"/>
        </w:rPr>
      </w:pPr>
      <w:r w:rsidRPr="0027676E">
        <w:rPr>
          <w:noProof/>
        </w:rPr>
        <w:t>1.5.</w:t>
      </w:r>
      <w:r w:rsidRPr="0027676E">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27676E" w:rsidRDefault="00671268">
      <w:pPr>
        <w:pStyle w:val="TOC1"/>
        <w:rPr>
          <w:rFonts w:ascii="Calibri" w:hAnsi="Calibri"/>
          <w:b w:val="0"/>
          <w:caps w:val="0"/>
          <w:noProof/>
          <w:sz w:val="22"/>
          <w:szCs w:val="22"/>
          <w:lang w:val="en-IE" w:eastAsia="fr-BE"/>
        </w:rPr>
      </w:pPr>
      <w:r>
        <w:rPr>
          <w:noProof/>
        </w:rPr>
        <w:t>2.</w:t>
      </w:r>
      <w:r w:rsidRPr="0027676E">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27676E" w:rsidRDefault="00671268">
      <w:pPr>
        <w:pStyle w:val="TOC2"/>
        <w:tabs>
          <w:tab w:val="left" w:pos="1077"/>
        </w:tabs>
        <w:rPr>
          <w:rFonts w:ascii="Calibri" w:hAnsi="Calibri"/>
          <w:noProof/>
          <w:szCs w:val="22"/>
          <w:lang w:val="en-IE" w:eastAsia="fr-BE"/>
        </w:rPr>
      </w:pPr>
      <w:r w:rsidRPr="0027676E">
        <w:rPr>
          <w:noProof/>
        </w:rPr>
        <w:t>2.1.</w:t>
      </w:r>
      <w:r w:rsidRPr="0027676E">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27676E" w:rsidRDefault="00671268">
      <w:pPr>
        <w:pStyle w:val="TOC2"/>
        <w:tabs>
          <w:tab w:val="left" w:pos="1077"/>
        </w:tabs>
        <w:rPr>
          <w:rFonts w:ascii="Calibri" w:hAnsi="Calibri"/>
          <w:noProof/>
          <w:szCs w:val="22"/>
          <w:lang w:val="en-IE" w:eastAsia="fr-BE"/>
        </w:rPr>
      </w:pPr>
      <w:r w:rsidRPr="0027676E">
        <w:rPr>
          <w:noProof/>
        </w:rPr>
        <w:t>2.2.</w:t>
      </w:r>
      <w:r w:rsidRPr="0027676E">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27676E" w:rsidRDefault="00671268">
      <w:pPr>
        <w:pStyle w:val="TOC2"/>
        <w:tabs>
          <w:tab w:val="left" w:pos="1077"/>
        </w:tabs>
        <w:rPr>
          <w:rFonts w:ascii="Calibri" w:hAnsi="Calibri"/>
          <w:noProof/>
          <w:szCs w:val="22"/>
          <w:lang w:val="en-IE" w:eastAsia="fr-BE"/>
        </w:rPr>
      </w:pPr>
      <w:r w:rsidRPr="0027676E">
        <w:rPr>
          <w:noProof/>
        </w:rPr>
        <w:t>2.3.</w:t>
      </w:r>
      <w:r w:rsidRPr="0027676E">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27676E" w:rsidRDefault="00671268">
      <w:pPr>
        <w:pStyle w:val="TOC1"/>
        <w:rPr>
          <w:rFonts w:ascii="Calibri" w:hAnsi="Calibri"/>
          <w:b w:val="0"/>
          <w:caps w:val="0"/>
          <w:noProof/>
          <w:sz w:val="22"/>
          <w:szCs w:val="22"/>
          <w:lang w:val="en-IE" w:eastAsia="fr-BE"/>
        </w:rPr>
      </w:pPr>
      <w:r>
        <w:rPr>
          <w:noProof/>
        </w:rPr>
        <w:t>3.</w:t>
      </w:r>
      <w:r w:rsidRPr="0027676E">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27676E" w:rsidRDefault="00671268">
      <w:pPr>
        <w:pStyle w:val="TOC2"/>
        <w:tabs>
          <w:tab w:val="left" w:pos="1077"/>
        </w:tabs>
        <w:rPr>
          <w:rFonts w:ascii="Calibri" w:hAnsi="Calibri"/>
          <w:noProof/>
          <w:szCs w:val="22"/>
          <w:lang w:val="en-IE" w:eastAsia="fr-BE"/>
        </w:rPr>
      </w:pPr>
      <w:r w:rsidRPr="0027676E">
        <w:rPr>
          <w:noProof/>
        </w:rPr>
        <w:t>3.1.</w:t>
      </w:r>
      <w:r w:rsidRPr="0027676E">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27676E" w:rsidRDefault="00671268">
      <w:pPr>
        <w:pStyle w:val="TOC2"/>
        <w:tabs>
          <w:tab w:val="left" w:pos="1077"/>
        </w:tabs>
        <w:rPr>
          <w:rFonts w:ascii="Calibri" w:hAnsi="Calibri"/>
          <w:noProof/>
          <w:szCs w:val="22"/>
          <w:lang w:val="en-IE" w:eastAsia="fr-BE"/>
        </w:rPr>
      </w:pPr>
      <w:r w:rsidRPr="0027676E">
        <w:rPr>
          <w:noProof/>
        </w:rPr>
        <w:t>3.2.</w:t>
      </w:r>
      <w:r w:rsidRPr="0027676E">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27676E" w:rsidRDefault="00671268">
      <w:pPr>
        <w:pStyle w:val="TOC1"/>
        <w:rPr>
          <w:rFonts w:ascii="Calibri" w:hAnsi="Calibri"/>
          <w:b w:val="0"/>
          <w:caps w:val="0"/>
          <w:noProof/>
          <w:sz w:val="22"/>
          <w:szCs w:val="22"/>
          <w:lang w:val="en-IE" w:eastAsia="fr-BE"/>
        </w:rPr>
      </w:pPr>
      <w:r>
        <w:rPr>
          <w:noProof/>
        </w:rPr>
        <w:t>4.</w:t>
      </w:r>
      <w:r w:rsidRPr="0027676E">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27676E" w:rsidRDefault="00671268">
      <w:pPr>
        <w:pStyle w:val="TOC2"/>
        <w:tabs>
          <w:tab w:val="left" w:pos="1077"/>
        </w:tabs>
        <w:rPr>
          <w:rFonts w:ascii="Calibri" w:hAnsi="Calibri"/>
          <w:noProof/>
          <w:szCs w:val="22"/>
          <w:lang w:val="en-IE" w:eastAsia="fr-BE"/>
        </w:rPr>
      </w:pPr>
      <w:r w:rsidRPr="0027676E">
        <w:rPr>
          <w:noProof/>
        </w:rPr>
        <w:t>4.1.</w:t>
      </w:r>
      <w:r w:rsidRPr="0027676E">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27676E" w:rsidRDefault="00671268">
      <w:pPr>
        <w:pStyle w:val="TOC2"/>
        <w:tabs>
          <w:tab w:val="left" w:pos="1077"/>
        </w:tabs>
        <w:rPr>
          <w:rFonts w:ascii="Calibri" w:hAnsi="Calibri"/>
          <w:noProof/>
          <w:szCs w:val="22"/>
          <w:lang w:val="en-IE" w:eastAsia="fr-BE"/>
        </w:rPr>
      </w:pPr>
      <w:r w:rsidRPr="0027676E">
        <w:rPr>
          <w:noProof/>
        </w:rPr>
        <w:t>4.2.</w:t>
      </w:r>
      <w:r w:rsidRPr="0027676E">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27676E" w:rsidRDefault="00671268">
      <w:pPr>
        <w:pStyle w:val="TOC2"/>
        <w:tabs>
          <w:tab w:val="left" w:pos="1077"/>
        </w:tabs>
        <w:rPr>
          <w:rFonts w:ascii="Calibri" w:hAnsi="Calibri"/>
          <w:noProof/>
          <w:szCs w:val="22"/>
          <w:lang w:val="en-IE" w:eastAsia="fr-BE"/>
        </w:rPr>
      </w:pPr>
      <w:r w:rsidRPr="0027676E">
        <w:rPr>
          <w:noProof/>
        </w:rPr>
        <w:t>4.3.</w:t>
      </w:r>
      <w:r w:rsidRPr="0027676E">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27676E" w:rsidRDefault="00671268">
      <w:pPr>
        <w:pStyle w:val="TOC1"/>
        <w:rPr>
          <w:rFonts w:ascii="Calibri" w:hAnsi="Calibri"/>
          <w:b w:val="0"/>
          <w:caps w:val="0"/>
          <w:noProof/>
          <w:sz w:val="22"/>
          <w:szCs w:val="22"/>
          <w:lang w:val="en-IE" w:eastAsia="fr-BE"/>
        </w:rPr>
      </w:pPr>
      <w:r>
        <w:rPr>
          <w:noProof/>
        </w:rPr>
        <w:t>5.</w:t>
      </w:r>
      <w:r w:rsidRPr="0027676E">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27676E" w:rsidRDefault="00671268">
      <w:pPr>
        <w:pStyle w:val="TOC2"/>
        <w:tabs>
          <w:tab w:val="left" w:pos="1077"/>
        </w:tabs>
        <w:rPr>
          <w:rFonts w:ascii="Calibri" w:hAnsi="Calibri"/>
          <w:noProof/>
          <w:szCs w:val="22"/>
          <w:lang w:val="en-IE" w:eastAsia="fr-BE"/>
        </w:rPr>
      </w:pPr>
      <w:r w:rsidRPr="0027676E">
        <w:rPr>
          <w:noProof/>
        </w:rPr>
        <w:t>5.1.</w:t>
      </w:r>
      <w:r w:rsidRPr="0027676E">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27676E" w:rsidRDefault="00671268">
      <w:pPr>
        <w:pStyle w:val="TOC2"/>
        <w:tabs>
          <w:tab w:val="left" w:pos="1077"/>
        </w:tabs>
        <w:rPr>
          <w:rFonts w:ascii="Calibri" w:hAnsi="Calibri"/>
          <w:noProof/>
          <w:szCs w:val="22"/>
          <w:lang w:val="en-IE" w:eastAsia="fr-BE"/>
        </w:rPr>
      </w:pPr>
      <w:r w:rsidRPr="0027676E">
        <w:rPr>
          <w:noProof/>
        </w:rPr>
        <w:t>5.2.</w:t>
      </w:r>
      <w:r w:rsidRPr="0027676E">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27676E" w:rsidRDefault="00671268">
      <w:pPr>
        <w:pStyle w:val="TOC1"/>
        <w:rPr>
          <w:rFonts w:ascii="Calibri" w:hAnsi="Calibri"/>
          <w:b w:val="0"/>
          <w:caps w:val="0"/>
          <w:noProof/>
          <w:sz w:val="22"/>
          <w:szCs w:val="22"/>
          <w:lang w:val="en-IE" w:eastAsia="fr-BE"/>
        </w:rPr>
      </w:pPr>
      <w:r>
        <w:rPr>
          <w:noProof/>
        </w:rPr>
        <w:t>6.</w:t>
      </w:r>
      <w:r w:rsidRPr="0027676E">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27676E" w:rsidRDefault="00671268">
      <w:pPr>
        <w:pStyle w:val="TOC2"/>
        <w:tabs>
          <w:tab w:val="left" w:pos="1077"/>
        </w:tabs>
        <w:rPr>
          <w:rFonts w:ascii="Calibri" w:hAnsi="Calibri"/>
          <w:noProof/>
          <w:szCs w:val="22"/>
          <w:lang w:val="en-IE" w:eastAsia="fr-BE"/>
        </w:rPr>
      </w:pPr>
      <w:r w:rsidRPr="0027676E">
        <w:rPr>
          <w:noProof/>
        </w:rPr>
        <w:t>6.1.</w:t>
      </w:r>
      <w:r w:rsidRPr="0027676E">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27676E" w:rsidRDefault="00671268">
      <w:pPr>
        <w:pStyle w:val="TOC2"/>
        <w:tabs>
          <w:tab w:val="left" w:pos="1077"/>
        </w:tabs>
        <w:rPr>
          <w:rFonts w:ascii="Calibri" w:hAnsi="Calibri"/>
          <w:noProof/>
          <w:szCs w:val="22"/>
          <w:lang w:val="en-IE" w:eastAsia="fr-BE"/>
        </w:rPr>
      </w:pPr>
      <w:r w:rsidRPr="0027676E">
        <w:rPr>
          <w:noProof/>
        </w:rPr>
        <w:t>6.2.</w:t>
      </w:r>
      <w:r w:rsidRPr="0027676E">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27676E" w:rsidRDefault="00671268">
      <w:pPr>
        <w:pStyle w:val="TOC2"/>
        <w:tabs>
          <w:tab w:val="left" w:pos="1077"/>
        </w:tabs>
        <w:rPr>
          <w:rFonts w:ascii="Calibri" w:hAnsi="Calibri"/>
          <w:noProof/>
          <w:szCs w:val="22"/>
          <w:lang w:val="en-IE" w:eastAsia="fr-BE"/>
        </w:rPr>
      </w:pPr>
      <w:r w:rsidRPr="0027676E">
        <w:rPr>
          <w:noProof/>
        </w:rPr>
        <w:t>6.3.</w:t>
      </w:r>
      <w:r w:rsidRPr="0027676E">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27676E" w:rsidRDefault="00671268">
      <w:pPr>
        <w:pStyle w:val="TOC2"/>
        <w:tabs>
          <w:tab w:val="left" w:pos="1077"/>
        </w:tabs>
        <w:rPr>
          <w:rFonts w:ascii="Calibri" w:hAnsi="Calibri"/>
          <w:noProof/>
          <w:szCs w:val="22"/>
          <w:lang w:val="en-IE" w:eastAsia="fr-BE"/>
        </w:rPr>
      </w:pPr>
      <w:r w:rsidRPr="0027676E">
        <w:rPr>
          <w:noProof/>
        </w:rPr>
        <w:t>6.4.</w:t>
      </w:r>
      <w:r w:rsidRPr="0027676E">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27676E" w:rsidRDefault="00671268">
      <w:pPr>
        <w:pStyle w:val="TOC1"/>
        <w:rPr>
          <w:rFonts w:ascii="Calibri" w:hAnsi="Calibri"/>
          <w:b w:val="0"/>
          <w:caps w:val="0"/>
          <w:noProof/>
          <w:sz w:val="22"/>
          <w:szCs w:val="22"/>
          <w:lang w:val="en-IE" w:eastAsia="fr-BE"/>
        </w:rPr>
      </w:pPr>
      <w:r>
        <w:rPr>
          <w:noProof/>
        </w:rPr>
        <w:t>7.</w:t>
      </w:r>
      <w:r w:rsidRPr="0027676E">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27676E" w:rsidRDefault="00671268">
      <w:pPr>
        <w:pStyle w:val="TOC2"/>
        <w:tabs>
          <w:tab w:val="left" w:pos="1077"/>
        </w:tabs>
        <w:rPr>
          <w:rFonts w:ascii="Calibri" w:hAnsi="Calibri"/>
          <w:noProof/>
          <w:szCs w:val="22"/>
          <w:lang w:val="en-IE" w:eastAsia="fr-BE"/>
        </w:rPr>
      </w:pPr>
      <w:r w:rsidRPr="0027676E">
        <w:rPr>
          <w:noProof/>
        </w:rPr>
        <w:t>7.1.</w:t>
      </w:r>
      <w:r w:rsidRPr="0027676E">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27676E" w:rsidRDefault="00671268">
      <w:pPr>
        <w:pStyle w:val="TOC2"/>
        <w:tabs>
          <w:tab w:val="left" w:pos="1077"/>
        </w:tabs>
        <w:rPr>
          <w:rFonts w:ascii="Calibri" w:hAnsi="Calibri"/>
          <w:noProof/>
          <w:szCs w:val="22"/>
          <w:lang w:val="en-IE" w:eastAsia="fr-BE"/>
        </w:rPr>
      </w:pPr>
      <w:r w:rsidRPr="0027676E">
        <w:rPr>
          <w:noProof/>
        </w:rPr>
        <w:t>7.2.</w:t>
      </w:r>
      <w:r w:rsidRPr="0027676E">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27676E" w:rsidRDefault="00671268">
      <w:pPr>
        <w:pStyle w:val="TOC1"/>
        <w:rPr>
          <w:rFonts w:ascii="Calibri" w:hAnsi="Calibri"/>
          <w:b w:val="0"/>
          <w:caps w:val="0"/>
          <w:noProof/>
          <w:sz w:val="22"/>
          <w:szCs w:val="22"/>
          <w:lang w:val="en-IE" w:eastAsia="fr-BE"/>
        </w:rPr>
      </w:pPr>
      <w:r>
        <w:rPr>
          <w:noProof/>
        </w:rPr>
        <w:t>8.</w:t>
      </w:r>
      <w:r w:rsidRPr="0027676E">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27676E" w:rsidRDefault="00671268">
      <w:pPr>
        <w:pStyle w:val="TOC2"/>
        <w:tabs>
          <w:tab w:val="left" w:pos="1077"/>
        </w:tabs>
        <w:rPr>
          <w:rFonts w:ascii="Calibri" w:hAnsi="Calibri"/>
          <w:noProof/>
          <w:szCs w:val="22"/>
          <w:lang w:val="en-IE" w:eastAsia="fr-BE"/>
        </w:rPr>
      </w:pPr>
      <w:r w:rsidRPr="0027676E">
        <w:rPr>
          <w:noProof/>
        </w:rPr>
        <w:t>8.1.</w:t>
      </w:r>
      <w:r w:rsidRPr="0027676E">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27676E" w:rsidRDefault="00671268">
      <w:pPr>
        <w:pStyle w:val="TOC2"/>
        <w:tabs>
          <w:tab w:val="left" w:pos="1077"/>
        </w:tabs>
        <w:rPr>
          <w:rFonts w:ascii="Calibri" w:hAnsi="Calibri"/>
          <w:noProof/>
          <w:szCs w:val="22"/>
          <w:lang w:val="fr-BE" w:eastAsia="fr-BE"/>
        </w:rPr>
      </w:pPr>
      <w:r w:rsidRPr="0027676E">
        <w:rPr>
          <w:noProof/>
        </w:rPr>
        <w:t>8.2.</w:t>
      </w:r>
      <w:r w:rsidRPr="0027676E">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37308B5D" w:rsidR="00D81857" w:rsidRPr="0063749B" w:rsidRDefault="00E2037B" w:rsidP="008D141B">
      <w:pPr>
        <w:rPr>
          <w:rFonts w:ascii="Times New Roman" w:hAnsi="Times New Roman"/>
          <w:sz w:val="22"/>
          <w:szCs w:val="22"/>
        </w:rPr>
      </w:pPr>
      <w:r>
        <w:rPr>
          <w:rFonts w:ascii="Times New Roman" w:hAnsi="Times New Roman"/>
          <w:sz w:val="22"/>
          <w:szCs w:val="22"/>
        </w:rPr>
        <w:t>Republic of North Macedonia</w:t>
      </w:r>
    </w:p>
    <w:p w14:paraId="666806B9" w14:textId="77777777"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3FD6D8B9" w14:textId="1A2EE8AA" w:rsidR="00D81857" w:rsidRPr="00D45F4A" w:rsidRDefault="00E2037B" w:rsidP="008D141B">
      <w:pPr>
        <w:rPr>
          <w:rFonts w:ascii="Times New Roman" w:hAnsi="Times New Roman"/>
          <w:sz w:val="22"/>
          <w:szCs w:val="22"/>
          <w:lang w:val="mk-MK"/>
        </w:rPr>
      </w:pPr>
      <w:proofErr w:type="spellStart"/>
      <w:r>
        <w:rPr>
          <w:rFonts w:ascii="Times New Roman" w:hAnsi="Times New Roman"/>
          <w:sz w:val="22"/>
          <w:szCs w:val="22"/>
        </w:rPr>
        <w:t>Center</w:t>
      </w:r>
      <w:proofErr w:type="spellEnd"/>
      <w:r>
        <w:rPr>
          <w:rFonts w:ascii="Times New Roman" w:hAnsi="Times New Roman"/>
          <w:sz w:val="22"/>
          <w:szCs w:val="22"/>
        </w:rPr>
        <w:t xml:space="preserve"> for development of East Planning Region</w:t>
      </w:r>
    </w:p>
    <w:p w14:paraId="3045122A" w14:textId="77777777" w:rsidR="00D81857" w:rsidRPr="0063749B" w:rsidRDefault="00A74230" w:rsidP="009D2CAF">
      <w:pPr>
        <w:pStyle w:val="Heading2"/>
      </w:pPr>
      <w:bookmarkStart w:id="3" w:name="_Toc67320738"/>
      <w:r>
        <w:t>C</w:t>
      </w:r>
      <w:r w:rsidR="00D81857" w:rsidRPr="0063749B">
        <w:t>ountry background</w:t>
      </w:r>
      <w:bookmarkEnd w:id="3"/>
    </w:p>
    <w:p w14:paraId="7D8BBC6B" w14:textId="73B920D3" w:rsidR="00D45F4A" w:rsidRPr="00E3255A" w:rsidRDefault="00D45F4A" w:rsidP="00D45F4A">
      <w:pPr>
        <w:autoSpaceDE w:val="0"/>
        <w:autoSpaceDN w:val="0"/>
        <w:adjustRightInd w:val="0"/>
        <w:spacing w:after="120"/>
        <w:rPr>
          <w:rFonts w:ascii="Times New Roman" w:hAnsi="Times New Roman"/>
          <w:sz w:val="22"/>
          <w:szCs w:val="22"/>
        </w:rPr>
      </w:pPr>
      <w:r w:rsidRPr="00E3255A">
        <w:rPr>
          <w:rFonts w:ascii="Times New Roman" w:hAnsi="Times New Roman"/>
          <w:color w:val="000000"/>
          <w:sz w:val="22"/>
          <w:szCs w:val="22"/>
          <w:lang w:eastAsia="en-US"/>
        </w:rPr>
        <w:t>The Beneficiary Country is a landlocked country on the Balkan Peninsula with an area of 25,713 km</w:t>
      </w:r>
      <w:r w:rsidRPr="00E3255A">
        <w:rPr>
          <w:rFonts w:ascii="Times New Roman" w:hAnsi="Times New Roman"/>
          <w:color w:val="000000"/>
          <w:sz w:val="22"/>
          <w:szCs w:val="22"/>
          <w:vertAlign w:val="superscript"/>
          <w:lang w:eastAsia="en-US"/>
        </w:rPr>
        <w:t>2</w:t>
      </w:r>
      <w:r w:rsidRPr="00E3255A">
        <w:rPr>
          <w:rFonts w:ascii="Times New Roman" w:hAnsi="Times New Roman"/>
          <w:color w:val="000000"/>
          <w:sz w:val="22"/>
          <w:szCs w:val="22"/>
          <w:lang w:eastAsia="en-US"/>
        </w:rPr>
        <w:t xml:space="preserve"> and population of 2,022,547 inhabitants (source: Census 2002), living in 84 municipalities. </w:t>
      </w:r>
      <w:r w:rsidRPr="00E3255A">
        <w:rPr>
          <w:rFonts w:ascii="Times New Roman" w:hAnsi="Times New Roman"/>
          <w:sz w:val="22"/>
          <w:szCs w:val="22"/>
        </w:rPr>
        <w:t xml:space="preserve"> It shares a border with Greece to the south, Bulgaria to the east, Serbia and Kosovo to the north, and Albania to the west. </w:t>
      </w:r>
      <w:r w:rsidR="00C549B2" w:rsidRPr="00C549B2">
        <w:rPr>
          <w:rFonts w:ascii="Times New Roman" w:hAnsi="Times New Roman"/>
          <w:sz w:val="22"/>
          <w:szCs w:val="22"/>
        </w:rPr>
        <w:t>It has a diverse topography with high mountains and deep valleys, large and small natural lakes and picturesque rivers. The agricultural land covers 50% of the surface area while forests cover about one third from the country. The country has a diverse climate, with eight climatic regions.</w:t>
      </w:r>
    </w:p>
    <w:p w14:paraId="74C83F7E" w14:textId="77777777" w:rsidR="00D45F4A" w:rsidRPr="00E3255A" w:rsidRDefault="00D45F4A" w:rsidP="00D45F4A">
      <w:pPr>
        <w:autoSpaceDE w:val="0"/>
        <w:autoSpaceDN w:val="0"/>
        <w:adjustRightInd w:val="0"/>
        <w:spacing w:after="120"/>
        <w:rPr>
          <w:rFonts w:ascii="Times New Roman" w:hAnsi="Times New Roman"/>
          <w:sz w:val="22"/>
          <w:szCs w:val="22"/>
        </w:rPr>
      </w:pPr>
      <w:r w:rsidRPr="00E3255A">
        <w:rPr>
          <w:rFonts w:ascii="Times New Roman" w:hAnsi="Times New Roman"/>
          <w:sz w:val="22"/>
          <w:szCs w:val="22"/>
        </w:rPr>
        <w:t>The geographic location places the country at the crossroads of South-Eastern Europe, making it an important transit route for land traffic between Central Europe, the Aegean Sea, the Black Sea and the Adriatic Sea.</w:t>
      </w:r>
    </w:p>
    <w:p w14:paraId="4138B0E5" w14:textId="77777777" w:rsidR="00D45F4A" w:rsidRPr="00E3255A" w:rsidRDefault="00D45F4A" w:rsidP="00D45F4A">
      <w:pPr>
        <w:autoSpaceDE w:val="0"/>
        <w:autoSpaceDN w:val="0"/>
        <w:adjustRightInd w:val="0"/>
        <w:spacing w:after="120"/>
        <w:rPr>
          <w:rFonts w:ascii="Times New Roman" w:hAnsi="Times New Roman"/>
          <w:sz w:val="22"/>
          <w:szCs w:val="22"/>
        </w:rPr>
      </w:pPr>
      <w:r w:rsidRPr="00E3255A">
        <w:rPr>
          <w:rFonts w:ascii="Times New Roman" w:hAnsi="Times New Roman"/>
          <w:sz w:val="22"/>
          <w:szCs w:val="22"/>
        </w:rPr>
        <w:t xml:space="preserve">The country is 80% mountainous, rising to its highest point at Mountain Korab (peak 2,764 meters) </w:t>
      </w:r>
      <w:r w:rsidRPr="00E3255A">
        <w:rPr>
          <w:rFonts w:ascii="Times New Roman" w:hAnsi="Times New Roman"/>
          <w:color w:val="000000"/>
          <w:sz w:val="22"/>
          <w:szCs w:val="22"/>
          <w:lang w:eastAsia="en-US"/>
        </w:rPr>
        <w:t xml:space="preserve">with the lowest elevation (44 m) on the Vardar River at the border with Greece. </w:t>
      </w:r>
      <w:r w:rsidRPr="00E3255A">
        <w:rPr>
          <w:rFonts w:ascii="Times New Roman" w:hAnsi="Times New Roman"/>
          <w:sz w:val="22"/>
          <w:szCs w:val="22"/>
        </w:rPr>
        <w:t>Three climatic types overlap in the country: Mediterranean, moderately continental and mountainous, producing hot, dry summers and cold, snowy winters.</w:t>
      </w:r>
    </w:p>
    <w:p w14:paraId="64D6B0BE" w14:textId="36E71F3A" w:rsidR="00D81857" w:rsidRPr="0063749B" w:rsidRDefault="00D45F4A" w:rsidP="00D45F4A">
      <w:pPr>
        <w:rPr>
          <w:rFonts w:ascii="Times New Roman" w:hAnsi="Times New Roman"/>
          <w:sz w:val="22"/>
          <w:szCs w:val="22"/>
        </w:rPr>
      </w:pPr>
      <w:r w:rsidRPr="00E3255A">
        <w:rPr>
          <w:rFonts w:ascii="Times New Roman" w:hAnsi="Times New Roman"/>
          <w:sz w:val="22"/>
          <w:szCs w:val="22"/>
        </w:rPr>
        <w:t xml:space="preserve">The hydrographical territory belongs to the following river basins: the </w:t>
      </w:r>
      <w:proofErr w:type="gramStart"/>
      <w:r w:rsidRPr="00E3255A">
        <w:rPr>
          <w:rFonts w:ascii="Times New Roman" w:hAnsi="Times New Roman"/>
          <w:sz w:val="22"/>
          <w:szCs w:val="22"/>
        </w:rPr>
        <w:t>Vardar river</w:t>
      </w:r>
      <w:proofErr w:type="gramEnd"/>
      <w:r w:rsidRPr="00E3255A">
        <w:rPr>
          <w:rFonts w:ascii="Times New Roman" w:hAnsi="Times New Roman"/>
          <w:sz w:val="22"/>
          <w:szCs w:val="22"/>
        </w:rPr>
        <w:t xml:space="preserve"> basin which gravitates towards the</w:t>
      </w:r>
      <w:r>
        <w:rPr>
          <w:rFonts w:ascii="Times New Roman" w:hAnsi="Times New Roman"/>
          <w:sz w:val="22"/>
          <w:szCs w:val="22"/>
        </w:rPr>
        <w:t xml:space="preserve"> Aegean Sea, the </w:t>
      </w:r>
      <w:proofErr w:type="spellStart"/>
      <w:r w:rsidRPr="00E3255A">
        <w:rPr>
          <w:rFonts w:ascii="Times New Roman" w:hAnsi="Times New Roman"/>
          <w:sz w:val="22"/>
          <w:szCs w:val="22"/>
        </w:rPr>
        <w:t>Crn</w:t>
      </w:r>
      <w:proofErr w:type="spellEnd"/>
      <w:r w:rsidRPr="00E3255A">
        <w:rPr>
          <w:rFonts w:ascii="Times New Roman" w:hAnsi="Times New Roman"/>
          <w:sz w:val="22"/>
          <w:szCs w:val="22"/>
        </w:rPr>
        <w:t xml:space="preserve"> </w:t>
      </w:r>
      <w:proofErr w:type="spellStart"/>
      <w:r w:rsidRPr="00E3255A">
        <w:rPr>
          <w:rFonts w:ascii="Times New Roman" w:hAnsi="Times New Roman"/>
          <w:sz w:val="22"/>
          <w:szCs w:val="22"/>
        </w:rPr>
        <w:t>Drim</w:t>
      </w:r>
      <w:proofErr w:type="spellEnd"/>
      <w:r w:rsidRPr="00E3255A">
        <w:rPr>
          <w:rFonts w:ascii="Times New Roman" w:hAnsi="Times New Roman"/>
          <w:sz w:val="22"/>
          <w:szCs w:val="22"/>
        </w:rPr>
        <w:t xml:space="preserve"> river basin, comprising the </w:t>
      </w:r>
      <w:proofErr w:type="spellStart"/>
      <w:r w:rsidRPr="00E3255A">
        <w:rPr>
          <w:rFonts w:ascii="Times New Roman" w:hAnsi="Times New Roman"/>
          <w:sz w:val="22"/>
          <w:szCs w:val="22"/>
        </w:rPr>
        <w:t>Prespa</w:t>
      </w:r>
      <w:proofErr w:type="spellEnd"/>
      <w:r w:rsidRPr="00E3255A">
        <w:rPr>
          <w:rFonts w:ascii="Times New Roman" w:hAnsi="Times New Roman"/>
          <w:sz w:val="22"/>
          <w:szCs w:val="22"/>
        </w:rPr>
        <w:t xml:space="preserve"> and </w:t>
      </w:r>
      <w:proofErr w:type="spellStart"/>
      <w:r w:rsidRPr="00E3255A">
        <w:rPr>
          <w:rFonts w:ascii="Times New Roman" w:hAnsi="Times New Roman"/>
          <w:sz w:val="22"/>
          <w:szCs w:val="22"/>
        </w:rPr>
        <w:t>Ohrid</w:t>
      </w:r>
      <w:proofErr w:type="spellEnd"/>
      <w:r w:rsidRPr="00E3255A">
        <w:rPr>
          <w:rFonts w:ascii="Times New Roman" w:hAnsi="Times New Roman"/>
          <w:sz w:val="22"/>
          <w:szCs w:val="22"/>
        </w:rPr>
        <w:t xml:space="preserve"> lake basins, gravitates to the Adriatic Sea and the </w:t>
      </w:r>
      <w:proofErr w:type="spellStart"/>
      <w:r w:rsidRPr="00E3255A">
        <w:rPr>
          <w:rFonts w:ascii="Times New Roman" w:hAnsi="Times New Roman"/>
          <w:sz w:val="22"/>
          <w:szCs w:val="22"/>
        </w:rPr>
        <w:t>Strumica</w:t>
      </w:r>
      <w:proofErr w:type="spellEnd"/>
      <w:r w:rsidRPr="00E3255A">
        <w:rPr>
          <w:rFonts w:ascii="Times New Roman" w:hAnsi="Times New Roman"/>
          <w:sz w:val="22"/>
          <w:szCs w:val="22"/>
        </w:rPr>
        <w:t xml:space="preserve"> river basin gravitates to the Aegean Sea. A negligible part of the hydrographical territory drains to </w:t>
      </w:r>
      <w:proofErr w:type="gramStart"/>
      <w:r w:rsidRPr="00E3255A">
        <w:rPr>
          <w:rFonts w:ascii="Times New Roman" w:hAnsi="Times New Roman"/>
          <w:sz w:val="22"/>
          <w:szCs w:val="22"/>
        </w:rPr>
        <w:t>Danube river</w:t>
      </w:r>
      <w:proofErr w:type="gramEnd"/>
      <w:r w:rsidRPr="00E3255A">
        <w:rPr>
          <w:rFonts w:ascii="Times New Roman" w:hAnsi="Times New Roman"/>
          <w:sz w:val="22"/>
          <w:szCs w:val="22"/>
        </w:rPr>
        <w:t xml:space="preserve"> basin. There are three major natural lakes: </w:t>
      </w:r>
      <w:proofErr w:type="spellStart"/>
      <w:r w:rsidRPr="00E3255A">
        <w:rPr>
          <w:rFonts w:ascii="Times New Roman" w:hAnsi="Times New Roman"/>
          <w:sz w:val="22"/>
          <w:szCs w:val="22"/>
        </w:rPr>
        <w:t>Ohrid</w:t>
      </w:r>
      <w:proofErr w:type="spellEnd"/>
      <w:r w:rsidRPr="00E3255A">
        <w:rPr>
          <w:rFonts w:ascii="Times New Roman" w:hAnsi="Times New Roman"/>
          <w:sz w:val="22"/>
          <w:szCs w:val="22"/>
        </w:rPr>
        <w:t xml:space="preserve">, </w:t>
      </w:r>
      <w:proofErr w:type="spellStart"/>
      <w:r w:rsidRPr="00E3255A">
        <w:rPr>
          <w:rFonts w:ascii="Times New Roman" w:hAnsi="Times New Roman"/>
          <w:sz w:val="22"/>
          <w:szCs w:val="22"/>
        </w:rPr>
        <w:t>Prespa</w:t>
      </w:r>
      <w:proofErr w:type="spellEnd"/>
      <w:r w:rsidRPr="00E3255A">
        <w:rPr>
          <w:rFonts w:ascii="Times New Roman" w:hAnsi="Times New Roman"/>
          <w:sz w:val="22"/>
          <w:szCs w:val="22"/>
        </w:rPr>
        <w:t xml:space="preserve"> and </w:t>
      </w:r>
      <w:proofErr w:type="spellStart"/>
      <w:r w:rsidRPr="00E3255A">
        <w:rPr>
          <w:rFonts w:ascii="Times New Roman" w:hAnsi="Times New Roman"/>
          <w:sz w:val="22"/>
          <w:szCs w:val="22"/>
        </w:rPr>
        <w:t>Dojran</w:t>
      </w:r>
      <w:proofErr w:type="spellEnd"/>
      <w:r w:rsidRPr="00E3255A">
        <w:rPr>
          <w:rFonts w:ascii="Times New Roman" w:hAnsi="Times New Roman"/>
          <w:sz w:val="22"/>
          <w:szCs w:val="22"/>
        </w:rPr>
        <w:t xml:space="preserve"> lakes</w:t>
      </w:r>
    </w:p>
    <w:p w14:paraId="1B4760E9" w14:textId="77777777" w:rsidR="00D81857" w:rsidRPr="0063749B" w:rsidRDefault="00D81857" w:rsidP="009D2CAF">
      <w:pPr>
        <w:pStyle w:val="Heading2"/>
      </w:pPr>
      <w:bookmarkStart w:id="4" w:name="_Toc67320739"/>
      <w:r w:rsidRPr="0063749B">
        <w:t>Current s</w:t>
      </w:r>
      <w:r w:rsidR="00A74230">
        <w:t>ituation</w:t>
      </w:r>
      <w:r w:rsidRPr="0063749B">
        <w:t xml:space="preserve"> in the sector</w:t>
      </w:r>
      <w:bookmarkEnd w:id="4"/>
    </w:p>
    <w:p w14:paraId="776ECEE7" w14:textId="77777777" w:rsidR="00D45F4A" w:rsidRDefault="00D45F4A" w:rsidP="008D141B">
      <w:pPr>
        <w:rPr>
          <w:rFonts w:ascii="Times New Roman" w:hAnsi="Times New Roman"/>
          <w:sz w:val="22"/>
          <w:szCs w:val="22"/>
        </w:rPr>
      </w:pPr>
      <w:r w:rsidRPr="00FD165E">
        <w:rPr>
          <w:rFonts w:ascii="Times New Roman" w:hAnsi="Times New Roman"/>
          <w:sz w:val="22"/>
          <w:szCs w:val="22"/>
        </w:rPr>
        <w:t xml:space="preserve">Over the period since achieving its independence, the </w:t>
      </w:r>
      <w:r w:rsidRPr="00FD165E">
        <w:rPr>
          <w:rFonts w:ascii="Times New Roman" w:hAnsi="Times New Roman"/>
          <w:color w:val="000000"/>
          <w:sz w:val="22"/>
          <w:szCs w:val="22"/>
          <w:lang w:eastAsia="en-US"/>
        </w:rPr>
        <w:t xml:space="preserve">Beneficiary Country </w:t>
      </w:r>
      <w:r w:rsidRPr="00FD165E">
        <w:rPr>
          <w:rFonts w:ascii="Times New Roman" w:hAnsi="Times New Roman"/>
          <w:sz w:val="22"/>
          <w:szCs w:val="22"/>
        </w:rPr>
        <w:t>has been striving to build a stable political and economic community, with a legal system able to facilitate rapid integration into the European Union and the wider international community. This primary strategic goal has given rise to sectoral targets, one of which is the establishment of efficient environmental protection measures in order to provide a basis for an improved quality of life.</w:t>
      </w:r>
    </w:p>
    <w:p w14:paraId="1D7ADBC6" w14:textId="1FC63AA3" w:rsidR="00C549B2" w:rsidRPr="00C549B2" w:rsidRDefault="00C549B2" w:rsidP="00C549B2">
      <w:pPr>
        <w:rPr>
          <w:rFonts w:ascii="Times New Roman" w:hAnsi="Times New Roman"/>
          <w:sz w:val="22"/>
          <w:szCs w:val="22"/>
        </w:rPr>
      </w:pPr>
      <w:r w:rsidRPr="00C549B2">
        <w:rPr>
          <w:rFonts w:ascii="Times New Roman" w:hAnsi="Times New Roman"/>
          <w:sz w:val="22"/>
          <w:szCs w:val="22"/>
        </w:rPr>
        <w:t xml:space="preserve">The national legislation that deals with the issues of urban green spaces and green infrastructure is dealt with in the following laws: the Law on Urban Greenery (Official Gazette of the Republic of Moldova, No. 11/2018), the Law on Urban Planning (Official Gazette of the RSM, No. 32/ 2020), as well as their by-laws (regulations), the Law on communal activities ("Official Gazette of RSM" no. 302/20), the Law on building ("Official Gazette of RSM" no. 130/09, no. 111/ 23), the Law on Nature Protection ("Official Gazette of RSM" No. 67/04, 14/06, 84/07, 35/10, 47/11, 148/11, 59/12, 13/13, 163/13 , 41/14, 146/15, 39/16, 63/16, 113/18 and 151/21) the Law on Local Self-Government ("Official Gazette of RM" No. 5/2002), the Law on Public Enterprises, and the Law for the city of Skopje ("Official Gazette of the Republic of </w:t>
      </w:r>
      <w:r w:rsidR="00B55937" w:rsidRPr="00C549B2">
        <w:rPr>
          <w:rFonts w:ascii="Times New Roman" w:hAnsi="Times New Roman"/>
          <w:sz w:val="22"/>
          <w:szCs w:val="22"/>
        </w:rPr>
        <w:t xml:space="preserve">RM </w:t>
      </w:r>
      <w:r w:rsidRPr="00C549B2">
        <w:rPr>
          <w:rFonts w:ascii="Times New Roman" w:hAnsi="Times New Roman"/>
          <w:sz w:val="22"/>
          <w:szCs w:val="22"/>
        </w:rPr>
        <w:t xml:space="preserve">" No. 55/04 and 158/11) and the Expropriation Law ("Official Gazette of the Republic of </w:t>
      </w:r>
      <w:r w:rsidR="00B55937" w:rsidRPr="00C549B2">
        <w:rPr>
          <w:rFonts w:ascii="Times New Roman" w:hAnsi="Times New Roman"/>
          <w:sz w:val="22"/>
          <w:szCs w:val="22"/>
        </w:rPr>
        <w:t xml:space="preserve">RM </w:t>
      </w:r>
      <w:r w:rsidRPr="00C549B2">
        <w:rPr>
          <w:rFonts w:ascii="Times New Roman" w:hAnsi="Times New Roman"/>
          <w:sz w:val="22"/>
          <w:szCs w:val="22"/>
        </w:rPr>
        <w:t xml:space="preserve">" "Official Gazette of the Republic of </w:t>
      </w:r>
      <w:r w:rsidR="00B55937" w:rsidRPr="00C549B2">
        <w:rPr>
          <w:rFonts w:ascii="Times New Roman" w:hAnsi="Times New Roman"/>
          <w:sz w:val="22"/>
          <w:szCs w:val="22"/>
        </w:rPr>
        <w:t>R</w:t>
      </w:r>
      <w:r w:rsidR="00B55937">
        <w:rPr>
          <w:rFonts w:ascii="Times New Roman" w:hAnsi="Times New Roman"/>
          <w:sz w:val="22"/>
          <w:szCs w:val="22"/>
        </w:rPr>
        <w:t>N</w:t>
      </w:r>
      <w:r w:rsidR="00B55937" w:rsidRPr="00C549B2">
        <w:rPr>
          <w:rFonts w:ascii="Times New Roman" w:hAnsi="Times New Roman"/>
          <w:sz w:val="22"/>
          <w:szCs w:val="22"/>
        </w:rPr>
        <w:t xml:space="preserve">M </w:t>
      </w:r>
      <w:r w:rsidRPr="00C549B2">
        <w:rPr>
          <w:rFonts w:ascii="Times New Roman" w:hAnsi="Times New Roman"/>
          <w:sz w:val="22"/>
          <w:szCs w:val="22"/>
        </w:rPr>
        <w:t>" No. 95/2012; 131/2012; 24/2013 27/2015; 192/2016; 111/2023.</w:t>
      </w:r>
    </w:p>
    <w:p w14:paraId="0D4DED23"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lastRenderedPageBreak/>
        <w:t>The law on urban greenery, adopted in 2018, perceives the issues related to urban greenery in the most comprehensive way. Other laws address different aspects of urban green spaces. Thus, the Law on Urban Planning deals with the planning of land/space intended for greenery, the Law on Construction only with certain aspects of construction/creation of green spaces, and the Law on Communal Activities with the way of raising, maintaining and reconstructing green areas. Therefore, in the following, the basic legal solutions related to urban green areas will be presented.</w:t>
      </w:r>
    </w:p>
    <w:p w14:paraId="018EFFA8"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t>It should be noted that in the past several attempts were made by various professional groups to pass a special law, which will apply exclusively to green areas (in cities, settlements, recreational areas), but unfortunately these attempts in the eighties and nineties years of the last century did not end with a comprehensive and functional law and by-laws that would regulate this area.</w:t>
      </w:r>
    </w:p>
    <w:p w14:paraId="65F27C63"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t>· Law on Urban Greenery</w:t>
      </w:r>
    </w:p>
    <w:p w14:paraId="031BE5F2" w14:textId="229AD030" w:rsidR="00C549B2" w:rsidRDefault="00C549B2" w:rsidP="00C549B2">
      <w:pPr>
        <w:rPr>
          <w:rFonts w:ascii="Times New Roman" w:hAnsi="Times New Roman"/>
          <w:sz w:val="22"/>
          <w:szCs w:val="22"/>
        </w:rPr>
      </w:pPr>
      <w:r w:rsidRPr="00C549B2">
        <w:rPr>
          <w:rFonts w:ascii="Times New Roman" w:hAnsi="Times New Roman"/>
          <w:sz w:val="22"/>
          <w:szCs w:val="22"/>
        </w:rPr>
        <w:t>The Law on Greenery, adopted in 2016, is the first legal document that regulates numerous issues related to public green areas, from their planning to their maintenance, in an appropriate legal form. In 2018, the Law on Greenery was replaced by a new one - the Law on Urban Greenery (Annex 2). This Law regulates a number of aspects relevant to urban greenery, aiming to manage urban greenery in a way that will permanently preserve and increase its values. The Law regulates a number of aspects, from planning and defining standards and norms for planning and maintenance to establishing a system for managing and financing urban greenery. The law covers green areas within the planning scope of urban plans and other urban planning documentation, as well as green areas in the immediate surroundings of the city that are used as recreational or protective/protected areas.</w:t>
      </w:r>
    </w:p>
    <w:p w14:paraId="479AA2BD"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t>Urban planning law</w:t>
      </w:r>
    </w:p>
    <w:p w14:paraId="0F336618" w14:textId="53CE831F" w:rsidR="00C549B2" w:rsidRDefault="00C549B2" w:rsidP="00C549B2">
      <w:pPr>
        <w:rPr>
          <w:rFonts w:ascii="Times New Roman" w:hAnsi="Times New Roman"/>
          <w:sz w:val="22"/>
          <w:szCs w:val="22"/>
        </w:rPr>
      </w:pPr>
      <w:r w:rsidRPr="00C549B2">
        <w:rPr>
          <w:rFonts w:ascii="Times New Roman" w:hAnsi="Times New Roman"/>
          <w:sz w:val="22"/>
          <w:szCs w:val="22"/>
        </w:rPr>
        <w:t xml:space="preserve">The Law systematically and hierarchically regulates urban planning and defines the organization, purpose, form and manner of use of space and land, as well as the spatial and functional conditions for the construction and use of the planned buildings. According to this, the land intended for greenery of different types is also determined. By this Law, urban greenery, </w:t>
      </w:r>
      <w:proofErr w:type="gramStart"/>
      <w:r w:rsidRPr="00C549B2">
        <w:rPr>
          <w:rFonts w:ascii="Times New Roman" w:hAnsi="Times New Roman"/>
          <w:sz w:val="22"/>
          <w:szCs w:val="22"/>
        </w:rPr>
        <w:t>i.e.</w:t>
      </w:r>
      <w:proofErr w:type="gramEnd"/>
      <w:r w:rsidRPr="00C549B2">
        <w:rPr>
          <w:rFonts w:ascii="Times New Roman" w:hAnsi="Times New Roman"/>
          <w:sz w:val="22"/>
          <w:szCs w:val="22"/>
        </w:rPr>
        <w:t xml:space="preserve"> urban green areas, are defined as "unbuilt construction land" and it is established that "</w:t>
      </w:r>
      <w:proofErr w:type="spellStart"/>
      <w:r w:rsidRPr="00C549B2">
        <w:rPr>
          <w:rFonts w:ascii="Times New Roman" w:hAnsi="Times New Roman"/>
          <w:sz w:val="22"/>
          <w:szCs w:val="22"/>
        </w:rPr>
        <w:t>unparceled</w:t>
      </w:r>
      <w:proofErr w:type="spellEnd"/>
      <w:r w:rsidRPr="00C549B2">
        <w:rPr>
          <w:rFonts w:ascii="Times New Roman" w:hAnsi="Times New Roman"/>
          <w:sz w:val="22"/>
          <w:szCs w:val="22"/>
        </w:rPr>
        <w:t xml:space="preserve"> construction land is construction land on which no construction plots have been formed, land that is limited by regulatory lines and that serves for general use, that is, for the construction of public spaces: streets, squares, infrastructures, urban greenery, etc.</w:t>
      </w:r>
    </w:p>
    <w:p w14:paraId="1C0FB3D3" w14:textId="0C1DBAD0" w:rsidR="00D81857" w:rsidRPr="00EB1E52" w:rsidRDefault="00EB1E52" w:rsidP="00EB1E52">
      <w:pPr>
        <w:rPr>
          <w:rFonts w:ascii="Times New Roman" w:hAnsi="Times New Roman"/>
          <w:sz w:val="22"/>
          <w:szCs w:val="22"/>
        </w:rPr>
      </w:pPr>
      <w:r w:rsidRPr="00EB1E52">
        <w:rPr>
          <w:rFonts w:ascii="Times New Roman" w:hAnsi="Times New Roman"/>
          <w:sz w:val="22"/>
          <w:szCs w:val="22"/>
        </w:rPr>
        <w:t xml:space="preserve">From the perspective of the development of green infrastructure in urban areas, several strategic documents have been prepared in the Republic of North Macedonia so far at the local level, in which green infrastructure and its application in planning the development of cities is listed as one of the key activities for reducing pollution in the cities themselves. Unfortunately, the development of green infrastructure is at a very low level and it can be said that still green infrastructure as a tool for creating green cities is not recognized by planners and other stakeholders for urban development.   </w:t>
      </w:r>
    </w:p>
    <w:p w14:paraId="21727800" w14:textId="77777777" w:rsidR="00D81857" w:rsidRPr="0063749B" w:rsidRDefault="00D81857" w:rsidP="009D2CAF">
      <w:pPr>
        <w:pStyle w:val="Heading2"/>
      </w:pPr>
      <w:bookmarkStart w:id="5" w:name="_Toc67320740"/>
      <w:r w:rsidRPr="0063749B">
        <w:t>Related programmes and other donor activities</w:t>
      </w:r>
      <w:bookmarkEnd w:id="5"/>
    </w:p>
    <w:p w14:paraId="3F726361" w14:textId="794193B6" w:rsidR="00D81857" w:rsidRPr="0063749B" w:rsidRDefault="00D45F4A" w:rsidP="008D141B">
      <w:pPr>
        <w:rPr>
          <w:rFonts w:ascii="Times New Roman" w:hAnsi="Times New Roman"/>
          <w:sz w:val="22"/>
          <w:szCs w:val="22"/>
        </w:rPr>
      </w:pPr>
      <w:r w:rsidRPr="006A52CD">
        <w:rPr>
          <w:rFonts w:ascii="Times New Roman" w:hAnsi="Times New Roman"/>
          <w:sz w:val="22"/>
          <w:szCs w:val="22"/>
          <w:lang w:val="en-US" w:eastAsia="en-US"/>
        </w:rPr>
        <w:t xml:space="preserve">A number of donors have supported environment sector in relation </w:t>
      </w:r>
      <w:r>
        <w:rPr>
          <w:rFonts w:ascii="Times New Roman" w:hAnsi="Times New Roman"/>
          <w:sz w:val="22"/>
          <w:szCs w:val="22"/>
          <w:lang w:val="en-US" w:eastAsia="en-US"/>
        </w:rPr>
        <w:t xml:space="preserve">with the reduction of air pollution, climate change resilience and urban greening </w:t>
      </w:r>
      <w:r w:rsidRPr="006A52CD">
        <w:rPr>
          <w:rFonts w:ascii="Times New Roman" w:hAnsi="Times New Roman"/>
          <w:sz w:val="22"/>
          <w:szCs w:val="22"/>
          <w:lang w:val="en-US" w:eastAsia="en-US"/>
        </w:rPr>
        <w:t>including the EU, USAID, World Bank Group, the Swiss Agency for Development and Cooperation and the UNDP</w:t>
      </w:r>
      <w:r>
        <w:rPr>
          <w:rFonts w:ascii="Times New Roman" w:hAnsi="Times New Roman"/>
          <w:sz w:val="22"/>
          <w:szCs w:val="22"/>
          <w:lang w:val="en-US" w:eastAsia="en-US"/>
        </w:rPr>
        <w:t>.</w:t>
      </w:r>
    </w:p>
    <w:p w14:paraId="225B4FBD" w14:textId="77777777" w:rsidR="00D81857" w:rsidRDefault="00D81857" w:rsidP="008A65FE">
      <w:pPr>
        <w:pStyle w:val="Heading1"/>
      </w:pPr>
      <w:bookmarkStart w:id="6" w:name="_Toc67320741"/>
      <w:r w:rsidRPr="0063749B">
        <w:t>OBJECTIVE</w:t>
      </w:r>
      <w:r w:rsidR="00671268">
        <w:t>S</w:t>
      </w:r>
      <w:r w:rsidRPr="0063749B">
        <w:t xml:space="preserve"> &amp; EXPECTED </w:t>
      </w:r>
      <w:r w:rsidR="00671268">
        <w:t>OUTPUTS</w:t>
      </w:r>
      <w:bookmarkEnd w:id="6"/>
    </w:p>
    <w:p w14:paraId="6805F5AA" w14:textId="77777777" w:rsidR="00D81857" w:rsidRPr="0063749B" w:rsidRDefault="00D81857" w:rsidP="009D2CAF">
      <w:pPr>
        <w:pStyle w:val="Heading2"/>
      </w:pPr>
      <w:bookmarkStart w:id="7" w:name="_Toc67320742"/>
      <w:r w:rsidRPr="0063749B">
        <w:t>Overall objective</w:t>
      </w:r>
      <w:bookmarkEnd w:id="7"/>
    </w:p>
    <w:p w14:paraId="47AE6202" w14:textId="074853C0" w:rsidR="00D81857" w:rsidRPr="009B465F" w:rsidRDefault="00D81857" w:rsidP="009F2A7A">
      <w:pPr>
        <w:rPr>
          <w:rFonts w:ascii="Times New Roman" w:hAnsi="Times New Roman"/>
          <w:sz w:val="22"/>
          <w:szCs w:val="22"/>
        </w:rPr>
      </w:pPr>
      <w:r w:rsidRPr="009B465F">
        <w:rPr>
          <w:rFonts w:ascii="Times New Roman" w:hAnsi="Times New Roman"/>
          <w:sz w:val="22"/>
          <w:szCs w:val="22"/>
        </w:rPr>
        <w:t xml:space="preserve">The overall objective </w:t>
      </w:r>
      <w:r w:rsidR="00C8675C" w:rsidRPr="009B465F">
        <w:rPr>
          <w:rFonts w:ascii="Times New Roman" w:hAnsi="Times New Roman"/>
          <w:sz w:val="22"/>
          <w:szCs w:val="22"/>
        </w:rPr>
        <w:t>(I</w:t>
      </w:r>
      <w:r w:rsidR="009144FC" w:rsidRPr="009B465F">
        <w:rPr>
          <w:rFonts w:ascii="Times New Roman" w:hAnsi="Times New Roman"/>
          <w:sz w:val="22"/>
          <w:szCs w:val="22"/>
        </w:rPr>
        <w:t>mpact</w:t>
      </w:r>
      <w:r w:rsidR="00C8675C" w:rsidRPr="009B465F">
        <w:rPr>
          <w:rFonts w:ascii="Times New Roman" w:hAnsi="Times New Roman"/>
          <w:sz w:val="22"/>
          <w:szCs w:val="22"/>
        </w:rPr>
        <w:t>)</w:t>
      </w:r>
      <w:r w:rsidR="00312C82" w:rsidRPr="009B465F">
        <w:rPr>
          <w:rFonts w:ascii="Times New Roman" w:hAnsi="Times New Roman"/>
          <w:sz w:val="22"/>
          <w:szCs w:val="22"/>
        </w:rPr>
        <w:t xml:space="preserve"> to which this action contributes is</w:t>
      </w:r>
      <w:r w:rsidRPr="009B465F">
        <w:rPr>
          <w:rFonts w:ascii="Times New Roman" w:hAnsi="Times New Roman"/>
          <w:sz w:val="22"/>
          <w:szCs w:val="22"/>
        </w:rPr>
        <w:t>:</w:t>
      </w:r>
    </w:p>
    <w:p w14:paraId="07F2CC1C" w14:textId="6F26D619" w:rsidR="00C8675C" w:rsidRPr="009B465F" w:rsidRDefault="009B465F" w:rsidP="00312C82">
      <w:pPr>
        <w:rPr>
          <w:rFonts w:ascii="Times New Roman" w:hAnsi="Times New Roman"/>
          <w:sz w:val="22"/>
          <w:szCs w:val="22"/>
          <w:highlight w:val="yellow"/>
        </w:rPr>
      </w:pPr>
      <w:r w:rsidRPr="009B465F">
        <w:rPr>
          <w:rFonts w:ascii="Times New Roman" w:hAnsi="Times New Roman"/>
          <w:sz w:val="22"/>
          <w:szCs w:val="22"/>
        </w:rPr>
        <w:lastRenderedPageBreak/>
        <w:t>Enhancing protection and preservation of nature, biodiversity and green infrastructure, including in urban areas, and reducing all forms of pollution</w:t>
      </w:r>
    </w:p>
    <w:p w14:paraId="23237EE3" w14:textId="7C99D2DB" w:rsidR="009144FC" w:rsidRPr="009B465F" w:rsidRDefault="009B465F" w:rsidP="009144FC">
      <w:pPr>
        <w:rPr>
          <w:rFonts w:ascii="Times New Roman" w:hAnsi="Times New Roman"/>
          <w:sz w:val="22"/>
          <w:szCs w:val="22"/>
        </w:rPr>
      </w:pPr>
      <w:r w:rsidRPr="009B465F">
        <w:rPr>
          <w:rFonts w:ascii="Times New Roman" w:hAnsi="Times New Roman"/>
          <w:sz w:val="22"/>
          <w:szCs w:val="22"/>
        </w:rPr>
        <w:t>The main objective is Cohesion through green solutions for urban areas in the cross-border region.</w:t>
      </w:r>
    </w:p>
    <w:p w14:paraId="23C785A9" w14:textId="77777777" w:rsidR="00D81857" w:rsidRPr="0063749B" w:rsidRDefault="00312C82" w:rsidP="009D2CAF">
      <w:pPr>
        <w:pStyle w:val="Heading2"/>
      </w:pPr>
      <w:bookmarkStart w:id="8" w:name="_Toc67320743"/>
      <w:r>
        <w:t xml:space="preserve"> </w:t>
      </w:r>
      <w:bookmarkStart w:id="9" w:name="_Toc64132845"/>
      <w:r>
        <w:t xml:space="preserve">Specific </w:t>
      </w:r>
      <w:r w:rsidR="00B14237">
        <w:t>o</w:t>
      </w:r>
      <w:r>
        <w:t>bjective(s)</w:t>
      </w:r>
      <w:bookmarkEnd w:id="8"/>
      <w:bookmarkEnd w:id="9"/>
    </w:p>
    <w:p w14:paraId="385F6AE7" w14:textId="2CDAB205"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objective </w:t>
      </w:r>
      <w:r w:rsidRPr="0063749B">
        <w:rPr>
          <w:rFonts w:ascii="Times New Roman" w:hAnsi="Times New Roman"/>
          <w:sz w:val="22"/>
          <w:szCs w:val="22"/>
        </w:rPr>
        <w:t xml:space="preserve">of this contract </w:t>
      </w:r>
      <w:r w:rsidRPr="009B465F">
        <w:rPr>
          <w:rFonts w:ascii="Times New Roman" w:hAnsi="Times New Roman"/>
          <w:sz w:val="22"/>
          <w:szCs w:val="22"/>
        </w:rPr>
        <w:t>is</w:t>
      </w:r>
      <w:r w:rsidRPr="0063749B">
        <w:rPr>
          <w:rFonts w:ascii="Times New Roman" w:hAnsi="Times New Roman"/>
          <w:sz w:val="22"/>
          <w:szCs w:val="22"/>
        </w:rPr>
        <w:t xml:space="preserve"> as follows:</w:t>
      </w:r>
    </w:p>
    <w:p w14:paraId="697B747B" w14:textId="24C92E2E" w:rsidR="00312C82" w:rsidRPr="009B465F" w:rsidRDefault="009B465F" w:rsidP="009B465F">
      <w:pPr>
        <w:pStyle w:val="ListBullet"/>
        <w:numPr>
          <w:ilvl w:val="0"/>
          <w:numId w:val="6"/>
        </w:numPr>
        <w:rPr>
          <w:sz w:val="22"/>
          <w:szCs w:val="22"/>
        </w:rPr>
      </w:pPr>
      <w:r w:rsidRPr="009B465F">
        <w:rPr>
          <w:sz w:val="22"/>
          <w:szCs w:val="22"/>
        </w:rPr>
        <w:t>Making the green infrastructure as a main asset against biodiversity loss and climate change in urban areas, through joint strategic documents and innovative tools</w:t>
      </w:r>
    </w:p>
    <w:p w14:paraId="403074B1" w14:textId="77777777" w:rsidR="00D81857" w:rsidRPr="0063749B" w:rsidRDefault="00312C82" w:rsidP="009D2CAF">
      <w:pPr>
        <w:pStyle w:val="Heading2"/>
      </w:pPr>
      <w:bookmarkStart w:id="10" w:name="_Toc67320744"/>
      <w:r>
        <w:t xml:space="preserve">Expected outputs </w:t>
      </w:r>
      <w:r w:rsidR="00D81857" w:rsidRPr="0063749B">
        <w:t xml:space="preserve">to be achieved by the </w:t>
      </w:r>
      <w:r w:rsidR="00E21553">
        <w:t>c</w:t>
      </w:r>
      <w:r w:rsidR="00320C07">
        <w:t>ontractor</w:t>
      </w:r>
      <w:bookmarkEnd w:id="10"/>
    </w:p>
    <w:p w14:paraId="1DF97442" w14:textId="77777777" w:rsidR="00230DF4" w:rsidRPr="00B414F9" w:rsidRDefault="00230DF4" w:rsidP="00230DF4">
      <w:pPr>
        <w:rPr>
          <w:sz w:val="22"/>
          <w:szCs w:val="22"/>
        </w:rPr>
      </w:pPr>
      <w:r w:rsidRPr="00B414F9">
        <w:rPr>
          <w:rFonts w:ascii="Times New Roman" w:hAnsi="Times New Roman"/>
          <w:sz w:val="22"/>
          <w:szCs w:val="22"/>
        </w:rPr>
        <w:t>The expected outputs of this contract are as follows:</w:t>
      </w:r>
    </w:p>
    <w:p w14:paraId="05EDC62C" w14:textId="570FD361" w:rsidR="00230DF4" w:rsidRPr="00B414F9" w:rsidRDefault="002F4C29" w:rsidP="00230DF4">
      <w:pPr>
        <w:rPr>
          <w:rFonts w:ascii="Times New Roman" w:hAnsi="Times New Roman"/>
          <w:sz w:val="22"/>
          <w:szCs w:val="22"/>
        </w:rPr>
      </w:pPr>
      <w:r w:rsidRPr="00B414F9">
        <w:rPr>
          <w:rFonts w:ascii="Times New Roman" w:hAnsi="Times New Roman"/>
          <w:sz w:val="22"/>
          <w:szCs w:val="22"/>
        </w:rPr>
        <w:t>LOT 1</w:t>
      </w:r>
      <w:r w:rsidR="00B414F9" w:rsidRPr="00B414F9">
        <w:rPr>
          <w:rFonts w:ascii="Times New Roman" w:hAnsi="Times New Roman"/>
          <w:sz w:val="22"/>
          <w:szCs w:val="22"/>
        </w:rPr>
        <w:t xml:space="preserve"> - Consultancy</w:t>
      </w:r>
    </w:p>
    <w:p w14:paraId="46603603" w14:textId="77777777" w:rsidR="002F4C29" w:rsidRPr="00B414F9" w:rsidRDefault="002F4C29" w:rsidP="00B414F9">
      <w:pPr>
        <w:pStyle w:val="ListBullet"/>
        <w:spacing w:after="120"/>
        <w:rPr>
          <w:sz w:val="22"/>
          <w:szCs w:val="22"/>
        </w:rPr>
      </w:pPr>
      <w:r w:rsidRPr="00B414F9">
        <w:rPr>
          <w:sz w:val="22"/>
          <w:szCs w:val="22"/>
        </w:rPr>
        <w:t>Formulated:</w:t>
      </w:r>
    </w:p>
    <w:p w14:paraId="0DD83052" w14:textId="7404E083" w:rsidR="00230DF4" w:rsidRPr="00B414F9" w:rsidRDefault="002F4C29" w:rsidP="00B414F9">
      <w:pPr>
        <w:pStyle w:val="ListBullet"/>
        <w:numPr>
          <w:ilvl w:val="0"/>
          <w:numId w:val="10"/>
        </w:numPr>
        <w:spacing w:after="120"/>
        <w:ind w:left="709" w:hanging="357"/>
        <w:rPr>
          <w:sz w:val="22"/>
          <w:szCs w:val="22"/>
        </w:rPr>
      </w:pPr>
      <w:r w:rsidRPr="00B414F9">
        <w:rPr>
          <w:sz w:val="22"/>
          <w:szCs w:val="22"/>
        </w:rPr>
        <w:t xml:space="preserve">Joint Green Infrastructure Strategy (2025 – 2035) for East Planning Region and </w:t>
      </w:r>
      <w:proofErr w:type="spellStart"/>
      <w:r w:rsidRPr="00B414F9">
        <w:rPr>
          <w:sz w:val="22"/>
          <w:szCs w:val="22"/>
        </w:rPr>
        <w:t>Gotse</w:t>
      </w:r>
      <w:proofErr w:type="spellEnd"/>
      <w:r w:rsidRPr="00B414F9">
        <w:rPr>
          <w:sz w:val="22"/>
          <w:szCs w:val="22"/>
        </w:rPr>
        <w:t xml:space="preserve"> </w:t>
      </w:r>
      <w:proofErr w:type="spellStart"/>
      <w:r w:rsidRPr="00B414F9">
        <w:rPr>
          <w:sz w:val="22"/>
          <w:szCs w:val="22"/>
        </w:rPr>
        <w:t>Delchev</w:t>
      </w:r>
      <w:proofErr w:type="spellEnd"/>
    </w:p>
    <w:p w14:paraId="59BD7D8E" w14:textId="1415BD54" w:rsidR="002F4C29" w:rsidRPr="00B414F9" w:rsidRDefault="002F4C29" w:rsidP="00B414F9">
      <w:pPr>
        <w:pStyle w:val="ListBullet"/>
        <w:numPr>
          <w:ilvl w:val="0"/>
          <w:numId w:val="10"/>
        </w:numPr>
        <w:spacing w:after="120"/>
        <w:ind w:left="709" w:hanging="357"/>
        <w:rPr>
          <w:sz w:val="22"/>
          <w:szCs w:val="22"/>
        </w:rPr>
      </w:pPr>
      <w:r w:rsidRPr="00B414F9">
        <w:rPr>
          <w:sz w:val="22"/>
          <w:szCs w:val="22"/>
        </w:rPr>
        <w:t xml:space="preserve">Action plan (2025 – 2030) for green infrastructure for </w:t>
      </w:r>
      <w:proofErr w:type="spellStart"/>
      <w:r w:rsidRPr="00B414F9">
        <w:rPr>
          <w:sz w:val="22"/>
          <w:szCs w:val="22"/>
        </w:rPr>
        <w:t>Shtip</w:t>
      </w:r>
      <w:proofErr w:type="spellEnd"/>
    </w:p>
    <w:p w14:paraId="2B1CAB91" w14:textId="5055D699" w:rsidR="002F4C29" w:rsidRPr="00B414F9" w:rsidRDefault="002F4C29" w:rsidP="00B414F9">
      <w:pPr>
        <w:pStyle w:val="ListBullet"/>
        <w:numPr>
          <w:ilvl w:val="0"/>
          <w:numId w:val="10"/>
        </w:numPr>
        <w:spacing w:after="120"/>
        <w:ind w:left="709" w:hanging="357"/>
        <w:rPr>
          <w:sz w:val="22"/>
          <w:szCs w:val="22"/>
        </w:rPr>
      </w:pPr>
      <w:r w:rsidRPr="00B414F9">
        <w:rPr>
          <w:sz w:val="22"/>
          <w:szCs w:val="22"/>
        </w:rPr>
        <w:t xml:space="preserve">Joint green cities concept for </w:t>
      </w:r>
      <w:proofErr w:type="spellStart"/>
      <w:r w:rsidRPr="00B414F9">
        <w:rPr>
          <w:sz w:val="22"/>
          <w:szCs w:val="22"/>
        </w:rPr>
        <w:t>Shtip</w:t>
      </w:r>
      <w:proofErr w:type="spellEnd"/>
      <w:r w:rsidRPr="00B414F9">
        <w:rPr>
          <w:sz w:val="22"/>
          <w:szCs w:val="22"/>
        </w:rPr>
        <w:t xml:space="preserve"> and </w:t>
      </w:r>
      <w:proofErr w:type="spellStart"/>
      <w:r w:rsidRPr="00B414F9">
        <w:rPr>
          <w:sz w:val="22"/>
          <w:szCs w:val="22"/>
        </w:rPr>
        <w:t>Gotse</w:t>
      </w:r>
      <w:proofErr w:type="spellEnd"/>
      <w:r w:rsidRPr="00B414F9">
        <w:rPr>
          <w:sz w:val="22"/>
          <w:szCs w:val="22"/>
        </w:rPr>
        <w:t xml:space="preserve"> </w:t>
      </w:r>
      <w:proofErr w:type="spellStart"/>
      <w:r w:rsidRPr="00B414F9">
        <w:rPr>
          <w:sz w:val="22"/>
          <w:szCs w:val="22"/>
        </w:rPr>
        <w:t>Delchev</w:t>
      </w:r>
      <w:proofErr w:type="spellEnd"/>
    </w:p>
    <w:p w14:paraId="65677708" w14:textId="1214EC52" w:rsidR="002F4C29" w:rsidRPr="00B414F9" w:rsidRDefault="002F4C29" w:rsidP="00B414F9">
      <w:pPr>
        <w:pStyle w:val="ListBullet"/>
        <w:numPr>
          <w:ilvl w:val="0"/>
          <w:numId w:val="10"/>
        </w:numPr>
        <w:spacing w:after="120"/>
        <w:ind w:left="709" w:hanging="357"/>
        <w:rPr>
          <w:sz w:val="22"/>
          <w:szCs w:val="22"/>
        </w:rPr>
      </w:pPr>
      <w:r w:rsidRPr="00B414F9">
        <w:rPr>
          <w:sz w:val="22"/>
          <w:szCs w:val="22"/>
        </w:rPr>
        <w:t xml:space="preserve">Provided trainer (developed trainings curriculum, presentation and working materials, reports) for four trainings </w:t>
      </w:r>
    </w:p>
    <w:p w14:paraId="2AF4B39A" w14:textId="02840EBB" w:rsidR="002F4C29" w:rsidRPr="00B414F9" w:rsidRDefault="002F4C29" w:rsidP="00B414F9">
      <w:pPr>
        <w:pStyle w:val="ListBullet"/>
        <w:spacing w:after="120"/>
        <w:rPr>
          <w:sz w:val="22"/>
          <w:szCs w:val="22"/>
        </w:rPr>
      </w:pPr>
      <w:r w:rsidRPr="00B414F9">
        <w:rPr>
          <w:sz w:val="22"/>
          <w:szCs w:val="22"/>
        </w:rPr>
        <w:t>LOT 2</w:t>
      </w:r>
      <w:r w:rsidR="00B414F9" w:rsidRPr="00B414F9">
        <w:rPr>
          <w:sz w:val="22"/>
          <w:szCs w:val="22"/>
        </w:rPr>
        <w:t>- Project events organization</w:t>
      </w:r>
    </w:p>
    <w:p w14:paraId="39C28551" w14:textId="2DC96024" w:rsidR="00230DF4" w:rsidRPr="00B414F9" w:rsidRDefault="00B414F9" w:rsidP="00B414F9">
      <w:pPr>
        <w:pStyle w:val="ListBullet"/>
        <w:numPr>
          <w:ilvl w:val="0"/>
          <w:numId w:val="25"/>
        </w:numPr>
        <w:spacing w:after="120"/>
        <w:ind w:left="709" w:hanging="426"/>
        <w:rPr>
          <w:sz w:val="22"/>
          <w:szCs w:val="22"/>
        </w:rPr>
      </w:pPr>
      <w:r w:rsidRPr="00B414F9">
        <w:rPr>
          <w:sz w:val="22"/>
          <w:szCs w:val="22"/>
        </w:rPr>
        <w:t>Organized two project press conferences</w:t>
      </w:r>
    </w:p>
    <w:p w14:paraId="65A1E7CC" w14:textId="46C4312F" w:rsidR="00B414F9" w:rsidRPr="00B414F9" w:rsidRDefault="00B414F9" w:rsidP="00B414F9">
      <w:pPr>
        <w:pStyle w:val="ListBullet"/>
        <w:numPr>
          <w:ilvl w:val="0"/>
          <w:numId w:val="25"/>
        </w:numPr>
        <w:spacing w:after="120"/>
        <w:ind w:left="709" w:hanging="426"/>
        <w:rPr>
          <w:sz w:val="22"/>
          <w:szCs w:val="22"/>
        </w:rPr>
      </w:pPr>
      <w:r w:rsidRPr="00B414F9">
        <w:rPr>
          <w:sz w:val="22"/>
          <w:szCs w:val="22"/>
        </w:rPr>
        <w:t>Organized four trainings</w:t>
      </w:r>
    </w:p>
    <w:p w14:paraId="5A684779" w14:textId="068C7357" w:rsidR="00B414F9" w:rsidRPr="00B414F9" w:rsidRDefault="00B414F9" w:rsidP="00B414F9">
      <w:pPr>
        <w:pStyle w:val="ListBullet"/>
        <w:numPr>
          <w:ilvl w:val="0"/>
          <w:numId w:val="25"/>
        </w:numPr>
        <w:spacing w:after="120"/>
        <w:ind w:left="709" w:hanging="426"/>
        <w:rPr>
          <w:sz w:val="22"/>
          <w:szCs w:val="22"/>
        </w:rPr>
      </w:pPr>
      <w:r w:rsidRPr="00B414F9">
        <w:rPr>
          <w:sz w:val="22"/>
          <w:szCs w:val="22"/>
        </w:rPr>
        <w:t>Organized four workshops</w:t>
      </w:r>
    </w:p>
    <w:p w14:paraId="65B0C1CD" w14:textId="1BBFB948" w:rsidR="00B414F9" w:rsidRPr="00B414F9" w:rsidRDefault="00B414F9" w:rsidP="00B414F9">
      <w:pPr>
        <w:pStyle w:val="ListBullet"/>
        <w:spacing w:after="120"/>
        <w:rPr>
          <w:sz w:val="22"/>
          <w:szCs w:val="22"/>
        </w:rPr>
      </w:pPr>
      <w:r w:rsidRPr="00B414F9">
        <w:rPr>
          <w:sz w:val="22"/>
          <w:szCs w:val="22"/>
        </w:rPr>
        <w:t>LOT 3 - Organization of campaign and visibility materials</w:t>
      </w:r>
    </w:p>
    <w:p w14:paraId="768151DC" w14:textId="26E29C45" w:rsidR="00230DF4" w:rsidRPr="00B414F9" w:rsidRDefault="00B414F9" w:rsidP="00B414F9">
      <w:pPr>
        <w:pStyle w:val="ListBullet"/>
        <w:numPr>
          <w:ilvl w:val="0"/>
          <w:numId w:val="25"/>
        </w:numPr>
        <w:spacing w:after="120"/>
        <w:rPr>
          <w:sz w:val="22"/>
          <w:szCs w:val="22"/>
        </w:rPr>
      </w:pPr>
      <w:r w:rsidRPr="00B414F9">
        <w:rPr>
          <w:sz w:val="22"/>
          <w:szCs w:val="22"/>
        </w:rPr>
        <w:t>Designed and developed Campaign materials, video and audio</w:t>
      </w:r>
    </w:p>
    <w:p w14:paraId="1B9E0FEC" w14:textId="0788471F" w:rsidR="00B414F9" w:rsidRPr="00B414F9" w:rsidRDefault="00B414F9" w:rsidP="00B414F9">
      <w:pPr>
        <w:pStyle w:val="ListBullet"/>
        <w:numPr>
          <w:ilvl w:val="0"/>
          <w:numId w:val="25"/>
        </w:numPr>
        <w:spacing w:after="120"/>
        <w:rPr>
          <w:sz w:val="22"/>
          <w:szCs w:val="22"/>
        </w:rPr>
      </w:pPr>
      <w:r w:rsidRPr="00B414F9">
        <w:rPr>
          <w:sz w:val="22"/>
          <w:szCs w:val="22"/>
        </w:rPr>
        <w:t>Designed and printed visibility materials (400 sets, 3 banners and 14 info boards)</w:t>
      </w:r>
    </w:p>
    <w:p w14:paraId="3E130F2B" w14:textId="37B93403" w:rsidR="00D81857" w:rsidRPr="0063749B" w:rsidRDefault="00D81857" w:rsidP="005044FE">
      <w:pPr>
        <w:pStyle w:val="ListBullet"/>
        <w:ind w:left="283"/>
      </w:pPr>
    </w:p>
    <w:p w14:paraId="7C39AC66" w14:textId="77777777" w:rsidR="00D81857" w:rsidRPr="0063749B" w:rsidRDefault="00D81857" w:rsidP="008A65FE">
      <w:pPr>
        <w:pStyle w:val="Heading1"/>
      </w:pPr>
      <w:bookmarkStart w:id="11" w:name="_Toc67320745"/>
      <w:r w:rsidRPr="0063749B">
        <w:t>ASSUMPTIONS &amp; RISKS</w:t>
      </w:r>
      <w:bookmarkEnd w:id="11"/>
    </w:p>
    <w:p w14:paraId="4B97C5B5" w14:textId="77777777" w:rsidR="00D81857" w:rsidRPr="0063749B" w:rsidRDefault="00D81857" w:rsidP="009D2CAF">
      <w:pPr>
        <w:pStyle w:val="Heading2"/>
      </w:pPr>
      <w:bookmarkStart w:id="12" w:name="_Toc67320746"/>
      <w:r w:rsidRPr="0063749B">
        <w:t>Assumptions underlying the project</w:t>
      </w:r>
      <w:bookmarkEnd w:id="12"/>
    </w:p>
    <w:p w14:paraId="188885F3" w14:textId="7C13E442" w:rsidR="00D81857" w:rsidRDefault="0027676E" w:rsidP="0027676E">
      <w:pPr>
        <w:numPr>
          <w:ilvl w:val="0"/>
          <w:numId w:val="26"/>
        </w:numPr>
        <w:rPr>
          <w:rFonts w:ascii="Times New Roman" w:hAnsi="Times New Roman"/>
          <w:sz w:val="22"/>
          <w:szCs w:val="22"/>
        </w:rPr>
      </w:pPr>
      <w:r>
        <w:rPr>
          <w:rFonts w:ascii="Times New Roman" w:hAnsi="Times New Roman"/>
          <w:sz w:val="22"/>
          <w:szCs w:val="22"/>
        </w:rPr>
        <w:t>There are available experts for formulation of strategic documents.</w:t>
      </w:r>
    </w:p>
    <w:p w14:paraId="662CBC51" w14:textId="0FAB07A4" w:rsidR="0027676E" w:rsidRDefault="0027676E" w:rsidP="0027676E">
      <w:pPr>
        <w:numPr>
          <w:ilvl w:val="0"/>
          <w:numId w:val="26"/>
        </w:numPr>
        <w:rPr>
          <w:rFonts w:ascii="Times New Roman" w:hAnsi="Times New Roman"/>
          <w:sz w:val="22"/>
          <w:szCs w:val="22"/>
        </w:rPr>
      </w:pPr>
      <w:r>
        <w:rPr>
          <w:rFonts w:ascii="Times New Roman" w:hAnsi="Times New Roman"/>
          <w:sz w:val="22"/>
          <w:szCs w:val="22"/>
        </w:rPr>
        <w:t xml:space="preserve">There are </w:t>
      </w:r>
      <w:r>
        <w:rPr>
          <w:rFonts w:ascii="Times New Roman" w:hAnsi="Times New Roman"/>
          <w:sz w:val="22"/>
          <w:szCs w:val="22"/>
          <w:lang w:val="en-US"/>
        </w:rPr>
        <w:t>relevant persons</w:t>
      </w:r>
      <w:r w:rsidRPr="0027676E">
        <w:rPr>
          <w:rFonts w:ascii="Times New Roman" w:hAnsi="Times New Roman"/>
          <w:sz w:val="22"/>
          <w:szCs w:val="22"/>
        </w:rPr>
        <w:t xml:space="preserve"> interested in the planned trainings</w:t>
      </w:r>
    </w:p>
    <w:p w14:paraId="725C89ED" w14:textId="63244181" w:rsidR="0027676E" w:rsidRDefault="0027676E" w:rsidP="0027676E">
      <w:pPr>
        <w:numPr>
          <w:ilvl w:val="0"/>
          <w:numId w:val="26"/>
        </w:numPr>
        <w:rPr>
          <w:rFonts w:ascii="Times New Roman" w:hAnsi="Times New Roman"/>
          <w:sz w:val="22"/>
          <w:szCs w:val="22"/>
        </w:rPr>
      </w:pPr>
      <w:r w:rsidRPr="00C72D06">
        <w:rPr>
          <w:rFonts w:ascii="Times New Roman" w:hAnsi="Times New Roman"/>
          <w:sz w:val="22"/>
          <w:szCs w:val="22"/>
        </w:rPr>
        <w:t>Sufficient flow of relevant information for the project implementation between the involved parties</w:t>
      </w:r>
    </w:p>
    <w:p w14:paraId="1014841D" w14:textId="77777777" w:rsidR="0027676E" w:rsidRPr="0063749B" w:rsidRDefault="0027676E" w:rsidP="008D141B">
      <w:pPr>
        <w:rPr>
          <w:rFonts w:ascii="Times New Roman" w:hAnsi="Times New Roman"/>
          <w:sz w:val="22"/>
          <w:szCs w:val="22"/>
        </w:rPr>
      </w:pPr>
    </w:p>
    <w:p w14:paraId="488782E9" w14:textId="77777777" w:rsidR="00D81857" w:rsidRPr="0063749B" w:rsidRDefault="00D81857" w:rsidP="009D2CAF">
      <w:pPr>
        <w:pStyle w:val="Heading2"/>
      </w:pPr>
      <w:bookmarkStart w:id="13" w:name="_Toc67320747"/>
      <w:r w:rsidRPr="0063749B">
        <w:t>Risks</w:t>
      </w:r>
      <w:bookmarkEnd w:id="13"/>
    </w:p>
    <w:p w14:paraId="11B5F100" w14:textId="669A2962" w:rsidR="00D81857" w:rsidRPr="0063749B" w:rsidRDefault="0027676E" w:rsidP="0027676E">
      <w:pPr>
        <w:numPr>
          <w:ilvl w:val="0"/>
          <w:numId w:val="27"/>
        </w:numPr>
        <w:rPr>
          <w:rFonts w:ascii="Times New Roman" w:hAnsi="Times New Roman"/>
          <w:sz w:val="22"/>
          <w:szCs w:val="22"/>
        </w:rPr>
      </w:pPr>
      <w:r w:rsidRPr="00696167">
        <w:rPr>
          <w:rFonts w:ascii="Times New Roman" w:hAnsi="Times New Roman"/>
          <w:color w:val="000000"/>
          <w:sz w:val="22"/>
          <w:szCs w:val="22"/>
        </w:rPr>
        <w:lastRenderedPageBreak/>
        <w:t>Lack of sufficient information/data and delays in ensuring available documents, necessary for the implementation of the contract</w:t>
      </w:r>
    </w:p>
    <w:p w14:paraId="0BEB4400" w14:textId="77777777" w:rsidR="00D81857" w:rsidRPr="0063749B" w:rsidRDefault="00D81857" w:rsidP="008A65FE">
      <w:pPr>
        <w:pStyle w:val="Heading1"/>
      </w:pPr>
      <w:bookmarkStart w:id="14" w:name="_Toc67320748"/>
      <w:r w:rsidRPr="0063749B">
        <w:t>SCOPE OF THE WORK</w:t>
      </w:r>
      <w:bookmarkEnd w:id="14"/>
    </w:p>
    <w:p w14:paraId="5B9C73EA" w14:textId="77777777" w:rsidR="00D81857" w:rsidRPr="0063749B" w:rsidRDefault="00D81857" w:rsidP="009D2CAF">
      <w:pPr>
        <w:pStyle w:val="Heading2"/>
      </w:pPr>
      <w:bookmarkStart w:id="15" w:name="_Toc67320749"/>
      <w:r w:rsidRPr="0063749B">
        <w:t>General</w:t>
      </w:r>
      <w:bookmarkEnd w:id="15"/>
    </w:p>
    <w:p w14:paraId="1C17AF87" w14:textId="77777777" w:rsidR="00D81857" w:rsidRPr="0063749B" w:rsidRDefault="00D81857" w:rsidP="001573D7">
      <w:pPr>
        <w:pStyle w:val="Heading3"/>
      </w:pPr>
      <w:r w:rsidRPr="0063749B">
        <w:t xml:space="preserve">Description of the </w:t>
      </w:r>
      <w:r w:rsidR="002E468E" w:rsidRPr="0063749B">
        <w:t>assignment</w:t>
      </w:r>
    </w:p>
    <w:p w14:paraId="41014806" w14:textId="59710B12" w:rsidR="00FA762D" w:rsidRDefault="00FA762D" w:rsidP="00FA762D">
      <w:pPr>
        <w:rPr>
          <w:rFonts w:ascii="Times New Roman" w:hAnsi="Times New Roman"/>
          <w:b/>
          <w:bCs/>
          <w:sz w:val="22"/>
          <w:szCs w:val="22"/>
        </w:rPr>
      </w:pPr>
      <w:r w:rsidRPr="00F31E7C">
        <w:rPr>
          <w:rFonts w:ascii="Times New Roman" w:hAnsi="Times New Roman"/>
          <w:b/>
          <w:bCs/>
          <w:sz w:val="22"/>
          <w:szCs w:val="22"/>
        </w:rPr>
        <w:t xml:space="preserve">LOT 1 </w:t>
      </w:r>
      <w:r>
        <w:rPr>
          <w:rFonts w:ascii="Times New Roman" w:hAnsi="Times New Roman"/>
          <w:b/>
          <w:bCs/>
          <w:sz w:val="22"/>
          <w:szCs w:val="22"/>
        </w:rPr>
        <w:t>Consultancy</w:t>
      </w:r>
    </w:p>
    <w:p w14:paraId="0114DAD8" w14:textId="5EAB39F8" w:rsidR="00FA762D" w:rsidRPr="00FA762D" w:rsidRDefault="00FA762D" w:rsidP="00367026">
      <w:pPr>
        <w:spacing w:after="0" w:line="312" w:lineRule="auto"/>
        <w:rPr>
          <w:rFonts w:ascii="Times New Roman" w:hAnsi="Times New Roman"/>
          <w:sz w:val="22"/>
          <w:szCs w:val="22"/>
        </w:rPr>
      </w:pPr>
      <w:r w:rsidRPr="00FA762D">
        <w:rPr>
          <w:rFonts w:ascii="Times New Roman" w:hAnsi="Times New Roman"/>
          <w:sz w:val="22"/>
          <w:szCs w:val="22"/>
        </w:rPr>
        <w:t xml:space="preserve">The contract should support the Contracting Authority in creation of condition for development of the green infrastructure in the CB area. In the scope of this LOT, Consultant should </w:t>
      </w:r>
      <w:r w:rsidRPr="00FA762D">
        <w:rPr>
          <w:rStyle w:val="ng-star-inserted"/>
          <w:rFonts w:ascii="Times New Roman" w:hAnsi="Times New Roman"/>
          <w:sz w:val="22"/>
          <w:szCs w:val="22"/>
        </w:rPr>
        <w:t xml:space="preserve">Develop Joint Green Infrastructure Strategy (2025 – 2035) for East Planning Region and </w:t>
      </w:r>
      <w:proofErr w:type="spellStart"/>
      <w:r w:rsidRPr="00FA762D">
        <w:rPr>
          <w:rStyle w:val="ng-star-inserted"/>
          <w:rFonts w:ascii="Times New Roman" w:hAnsi="Times New Roman"/>
          <w:sz w:val="22"/>
          <w:szCs w:val="22"/>
        </w:rPr>
        <w:t>Gotse</w:t>
      </w:r>
      <w:proofErr w:type="spellEnd"/>
      <w:r w:rsidRPr="00FA762D">
        <w:rPr>
          <w:rStyle w:val="ng-star-inserted"/>
          <w:rFonts w:ascii="Times New Roman" w:hAnsi="Times New Roman"/>
          <w:sz w:val="22"/>
          <w:szCs w:val="22"/>
        </w:rPr>
        <w:t xml:space="preserve"> </w:t>
      </w:r>
      <w:proofErr w:type="spellStart"/>
      <w:r w:rsidRPr="00FA762D">
        <w:rPr>
          <w:rStyle w:val="ng-star-inserted"/>
          <w:rFonts w:ascii="Times New Roman" w:hAnsi="Times New Roman"/>
          <w:sz w:val="22"/>
          <w:szCs w:val="22"/>
        </w:rPr>
        <w:t>Delchev</w:t>
      </w:r>
      <w:proofErr w:type="spellEnd"/>
      <w:r w:rsidRPr="00FA762D">
        <w:rPr>
          <w:rStyle w:val="ng-star-inserted"/>
          <w:rFonts w:ascii="Times New Roman" w:hAnsi="Times New Roman"/>
          <w:sz w:val="22"/>
          <w:szCs w:val="22"/>
        </w:rPr>
        <w:t xml:space="preserve">, Action plan for Municipality of </w:t>
      </w:r>
      <w:proofErr w:type="spellStart"/>
      <w:r w:rsidRPr="00FA762D">
        <w:rPr>
          <w:rStyle w:val="ng-star-inserted"/>
          <w:rFonts w:ascii="Times New Roman" w:hAnsi="Times New Roman"/>
          <w:sz w:val="22"/>
          <w:szCs w:val="22"/>
        </w:rPr>
        <w:t>Shtip</w:t>
      </w:r>
      <w:proofErr w:type="spellEnd"/>
      <w:r w:rsidRPr="00FA762D">
        <w:rPr>
          <w:rStyle w:val="ng-star-inserted"/>
          <w:rFonts w:ascii="Times New Roman" w:hAnsi="Times New Roman"/>
          <w:sz w:val="22"/>
          <w:szCs w:val="22"/>
        </w:rPr>
        <w:t xml:space="preserve"> and Green city Concept</w:t>
      </w:r>
      <w:r w:rsidRPr="00FA762D">
        <w:rPr>
          <w:rStyle w:val="ng-star-inserted"/>
          <w:rFonts w:ascii="Times New Roman" w:hAnsi="Times New Roman"/>
          <w:b/>
          <w:bCs/>
          <w:sz w:val="22"/>
          <w:szCs w:val="22"/>
        </w:rPr>
        <w:t xml:space="preserve">. </w:t>
      </w:r>
      <w:r w:rsidRPr="00FA762D">
        <w:rPr>
          <w:rStyle w:val="ng-star-inserted"/>
          <w:rFonts w:ascii="Times New Roman" w:hAnsi="Times New Roman"/>
          <w:sz w:val="22"/>
          <w:szCs w:val="22"/>
        </w:rPr>
        <w:t xml:space="preserve">All strategic documents should be developed in cooperation with Bulgarian experts who will be selected by the municipality of </w:t>
      </w:r>
      <w:proofErr w:type="spellStart"/>
      <w:r w:rsidRPr="00FA762D">
        <w:rPr>
          <w:rStyle w:val="ng-star-inserted"/>
          <w:rFonts w:ascii="Times New Roman" w:hAnsi="Times New Roman"/>
          <w:sz w:val="22"/>
          <w:szCs w:val="22"/>
        </w:rPr>
        <w:t>Gotse</w:t>
      </w:r>
      <w:proofErr w:type="spellEnd"/>
      <w:r w:rsidRPr="00FA762D">
        <w:rPr>
          <w:rStyle w:val="ng-star-inserted"/>
          <w:rFonts w:ascii="Times New Roman" w:hAnsi="Times New Roman"/>
          <w:sz w:val="22"/>
          <w:szCs w:val="22"/>
        </w:rPr>
        <w:t xml:space="preserve"> </w:t>
      </w:r>
      <w:proofErr w:type="spellStart"/>
      <w:r w:rsidRPr="00FA762D">
        <w:rPr>
          <w:rStyle w:val="ng-star-inserted"/>
          <w:rFonts w:ascii="Times New Roman" w:hAnsi="Times New Roman"/>
          <w:sz w:val="22"/>
          <w:szCs w:val="22"/>
        </w:rPr>
        <w:t>Delchev</w:t>
      </w:r>
      <w:proofErr w:type="spellEnd"/>
      <w:r w:rsidRPr="00FA762D">
        <w:rPr>
          <w:rStyle w:val="ng-star-inserted"/>
          <w:rFonts w:ascii="Times New Roman" w:hAnsi="Times New Roman"/>
          <w:sz w:val="22"/>
          <w:szCs w:val="22"/>
        </w:rPr>
        <w:t xml:space="preserve"> from the Republic of Bulgaria. The consultant will be responsible for the development of documents relating to the East Planning Region of Republic of North Macedonia and the Municipality of </w:t>
      </w:r>
      <w:proofErr w:type="spellStart"/>
      <w:r w:rsidRPr="00FA762D">
        <w:rPr>
          <w:rStyle w:val="ng-star-inserted"/>
          <w:rFonts w:ascii="Times New Roman" w:hAnsi="Times New Roman"/>
          <w:sz w:val="22"/>
          <w:szCs w:val="22"/>
        </w:rPr>
        <w:t>Shtip</w:t>
      </w:r>
      <w:proofErr w:type="spellEnd"/>
      <w:r w:rsidRPr="00FA762D">
        <w:rPr>
          <w:rStyle w:val="ng-star-inserted"/>
          <w:rFonts w:ascii="Times New Roman" w:hAnsi="Times New Roman"/>
          <w:sz w:val="22"/>
          <w:szCs w:val="22"/>
        </w:rPr>
        <w:t xml:space="preserve"> and the formulation of joint documents. </w:t>
      </w:r>
    </w:p>
    <w:p w14:paraId="1E916942" w14:textId="3147327B" w:rsidR="00367026" w:rsidRDefault="00367026" w:rsidP="00367026">
      <w:pPr>
        <w:spacing w:after="0" w:line="312" w:lineRule="auto"/>
        <w:rPr>
          <w:rFonts w:ascii="Times New Roman" w:hAnsi="Times New Roman"/>
          <w:sz w:val="22"/>
          <w:szCs w:val="22"/>
        </w:rPr>
      </w:pPr>
      <w:r>
        <w:rPr>
          <w:rFonts w:ascii="Times New Roman" w:hAnsi="Times New Roman"/>
          <w:sz w:val="22"/>
          <w:szCs w:val="22"/>
        </w:rPr>
        <w:t xml:space="preserve">With the aim </w:t>
      </w:r>
      <w:r w:rsidRPr="00367026">
        <w:rPr>
          <w:rFonts w:ascii="Times New Roman" w:hAnsi="Times New Roman"/>
          <w:sz w:val="22"/>
          <w:szCs w:val="22"/>
        </w:rPr>
        <w:t>introduction of green infrastructure as a way of sustainably solving part of communal problems and creating green areas in cities and other settlements Capacity Building Programme for green infrastructure (GI) and green transition will be implemented</w:t>
      </w:r>
      <w:r>
        <w:rPr>
          <w:rFonts w:ascii="Times New Roman" w:hAnsi="Times New Roman"/>
          <w:sz w:val="22"/>
          <w:szCs w:val="22"/>
        </w:rPr>
        <w:t xml:space="preserve"> in the frame of the project</w:t>
      </w:r>
      <w:r w:rsidRPr="00367026">
        <w:rPr>
          <w:rFonts w:ascii="Times New Roman" w:hAnsi="Times New Roman"/>
          <w:sz w:val="22"/>
          <w:szCs w:val="22"/>
        </w:rPr>
        <w:t xml:space="preserve">. Also, </w:t>
      </w:r>
      <w:r>
        <w:rPr>
          <w:rFonts w:ascii="Times New Roman" w:hAnsi="Times New Roman"/>
          <w:sz w:val="22"/>
          <w:szCs w:val="22"/>
        </w:rPr>
        <w:t xml:space="preserve">with the aim </w:t>
      </w:r>
      <w:r w:rsidRPr="00367026">
        <w:rPr>
          <w:rFonts w:ascii="Times New Roman" w:hAnsi="Times New Roman"/>
          <w:sz w:val="22"/>
          <w:szCs w:val="22"/>
        </w:rPr>
        <w:t xml:space="preserve">preparation of </w:t>
      </w:r>
      <w:r>
        <w:rPr>
          <w:rFonts w:ascii="Times New Roman" w:hAnsi="Times New Roman"/>
          <w:sz w:val="22"/>
          <w:szCs w:val="22"/>
        </w:rPr>
        <w:t xml:space="preserve">the relevant stakeholders to take a part in the process of </w:t>
      </w:r>
      <w:r w:rsidRPr="00367026">
        <w:rPr>
          <w:rFonts w:ascii="Times New Roman" w:hAnsi="Times New Roman"/>
          <w:sz w:val="22"/>
          <w:szCs w:val="22"/>
        </w:rPr>
        <w:t xml:space="preserve">formulation of </w:t>
      </w:r>
      <w:r>
        <w:rPr>
          <w:rFonts w:ascii="Times New Roman" w:hAnsi="Times New Roman"/>
          <w:sz w:val="22"/>
          <w:szCs w:val="22"/>
        </w:rPr>
        <w:t xml:space="preserve">strategic documents, </w:t>
      </w:r>
      <w:r w:rsidRPr="00367026">
        <w:rPr>
          <w:rFonts w:ascii="Times New Roman" w:hAnsi="Times New Roman"/>
          <w:sz w:val="22"/>
          <w:szCs w:val="22"/>
        </w:rPr>
        <w:t xml:space="preserve">two joint two trainings (topics: green infrastructure, </w:t>
      </w:r>
      <w:proofErr w:type="gramStart"/>
      <w:r w:rsidRPr="00367026">
        <w:rPr>
          <w:rFonts w:ascii="Times New Roman" w:hAnsi="Times New Roman"/>
          <w:sz w:val="22"/>
          <w:szCs w:val="22"/>
        </w:rPr>
        <w:t>Green</w:t>
      </w:r>
      <w:proofErr w:type="gramEnd"/>
      <w:r w:rsidRPr="00367026">
        <w:rPr>
          <w:rFonts w:ascii="Times New Roman" w:hAnsi="Times New Roman"/>
          <w:sz w:val="22"/>
          <w:szCs w:val="22"/>
        </w:rPr>
        <w:t xml:space="preserve"> urbanism - sustainable urban design, Green city – principles and Green transition of Cities) </w:t>
      </w:r>
      <w:r w:rsidR="00D36436">
        <w:rPr>
          <w:rFonts w:ascii="Times New Roman" w:hAnsi="Times New Roman"/>
          <w:sz w:val="22"/>
          <w:szCs w:val="22"/>
        </w:rPr>
        <w:t>should</w:t>
      </w:r>
      <w:r>
        <w:rPr>
          <w:rFonts w:ascii="Times New Roman" w:hAnsi="Times New Roman"/>
          <w:sz w:val="22"/>
          <w:szCs w:val="22"/>
        </w:rPr>
        <w:t xml:space="preserve"> be organized in </w:t>
      </w:r>
      <w:proofErr w:type="spellStart"/>
      <w:r>
        <w:rPr>
          <w:rFonts w:ascii="Times New Roman" w:hAnsi="Times New Roman"/>
          <w:sz w:val="22"/>
          <w:szCs w:val="22"/>
        </w:rPr>
        <w:t>Kocani</w:t>
      </w:r>
      <w:proofErr w:type="spellEnd"/>
      <w:r>
        <w:rPr>
          <w:rFonts w:ascii="Times New Roman" w:hAnsi="Times New Roman"/>
          <w:sz w:val="22"/>
          <w:szCs w:val="22"/>
        </w:rPr>
        <w:t xml:space="preserve"> and Stip.</w:t>
      </w:r>
      <w:r w:rsidRPr="00367026">
        <w:rPr>
          <w:rFonts w:ascii="Times New Roman" w:hAnsi="Times New Roman"/>
          <w:sz w:val="22"/>
          <w:szCs w:val="22"/>
        </w:rPr>
        <w:t xml:space="preserve"> All trainings </w:t>
      </w:r>
      <w:r w:rsidR="00D36436">
        <w:rPr>
          <w:rFonts w:ascii="Times New Roman" w:hAnsi="Times New Roman"/>
          <w:sz w:val="22"/>
          <w:szCs w:val="22"/>
        </w:rPr>
        <w:t>should</w:t>
      </w:r>
      <w:r w:rsidRPr="00367026">
        <w:rPr>
          <w:rFonts w:ascii="Times New Roman" w:hAnsi="Times New Roman"/>
          <w:sz w:val="22"/>
          <w:szCs w:val="22"/>
        </w:rPr>
        <w:t xml:space="preserve"> be implemented in the frame of two full-days</w:t>
      </w:r>
      <w:r>
        <w:rPr>
          <w:rFonts w:ascii="Times New Roman" w:hAnsi="Times New Roman"/>
          <w:sz w:val="22"/>
          <w:szCs w:val="22"/>
        </w:rPr>
        <w:t xml:space="preserve">. The Consultant should provide trainers who will be responsible for conducting of trainings, preparation of training materials and exercises and preparation of reports from trainings. </w:t>
      </w:r>
    </w:p>
    <w:p w14:paraId="1FB5CEB4" w14:textId="77777777" w:rsidR="00D06661" w:rsidRDefault="00D06661" w:rsidP="00367026">
      <w:pPr>
        <w:spacing w:after="0" w:line="312" w:lineRule="auto"/>
        <w:rPr>
          <w:rFonts w:ascii="Times New Roman" w:hAnsi="Times New Roman"/>
          <w:sz w:val="22"/>
          <w:szCs w:val="22"/>
        </w:rPr>
      </w:pPr>
    </w:p>
    <w:p w14:paraId="5ECF0CB9" w14:textId="77777777" w:rsidR="00D06661" w:rsidRPr="00EE4E1C" w:rsidRDefault="00D06661" w:rsidP="00D06661">
      <w:pPr>
        <w:rPr>
          <w:rFonts w:ascii="Times New Roman" w:hAnsi="Times New Roman"/>
          <w:sz w:val="22"/>
          <w:szCs w:val="22"/>
        </w:rPr>
      </w:pPr>
      <w:r w:rsidRPr="00EE4E1C">
        <w:rPr>
          <w:rFonts w:ascii="Times New Roman" w:hAnsi="Times New Roman"/>
          <w:sz w:val="22"/>
          <w:szCs w:val="22"/>
        </w:rPr>
        <w:t xml:space="preserve">LOT 2 </w:t>
      </w:r>
      <w:bookmarkStart w:id="16" w:name="_Hlk177664774"/>
      <w:r w:rsidRPr="00EE4E1C">
        <w:rPr>
          <w:rFonts w:ascii="Times New Roman" w:hAnsi="Times New Roman"/>
          <w:sz w:val="22"/>
          <w:szCs w:val="22"/>
        </w:rPr>
        <w:t>Project events organization</w:t>
      </w:r>
      <w:bookmarkEnd w:id="16"/>
      <w:r w:rsidRPr="00EE4E1C">
        <w:rPr>
          <w:rFonts w:ascii="Times New Roman" w:hAnsi="Times New Roman"/>
          <w:sz w:val="22"/>
          <w:szCs w:val="22"/>
        </w:rPr>
        <w:t xml:space="preserve"> </w:t>
      </w:r>
    </w:p>
    <w:p w14:paraId="52C405BC" w14:textId="5EC6D816" w:rsidR="00D06661" w:rsidRPr="00EE4E1C" w:rsidRDefault="00D06661" w:rsidP="00D06661">
      <w:pPr>
        <w:spacing w:after="0" w:line="312" w:lineRule="auto"/>
        <w:rPr>
          <w:rFonts w:ascii="Times New Roman" w:hAnsi="Times New Roman"/>
          <w:sz w:val="22"/>
          <w:szCs w:val="22"/>
          <w:lang w:val="en-US"/>
        </w:rPr>
      </w:pPr>
      <w:r w:rsidRPr="00EE4E1C">
        <w:rPr>
          <w:rStyle w:val="Emphasis"/>
          <w:rFonts w:ascii="Times New Roman" w:hAnsi="Times New Roman"/>
          <w:i w:val="0"/>
          <w:iCs/>
          <w:sz w:val="22"/>
          <w:szCs w:val="22"/>
          <w:lang w:val="en-US"/>
        </w:rPr>
        <w:t>Center for development of the East planning region</w:t>
      </w:r>
      <w:r w:rsidRPr="00EE4E1C">
        <w:rPr>
          <w:rFonts w:ascii="Times New Roman" w:hAnsi="Times New Roman"/>
          <w:sz w:val="22"/>
          <w:szCs w:val="22"/>
          <w:lang w:val="en-US"/>
        </w:rPr>
        <w:t xml:space="preserve"> intends to </w:t>
      </w:r>
      <w:proofErr w:type="spellStart"/>
      <w:r w:rsidRPr="00EE4E1C">
        <w:rPr>
          <w:rFonts w:ascii="Times New Roman" w:hAnsi="Times New Roman"/>
          <w:sz w:val="22"/>
          <w:szCs w:val="22"/>
          <w:lang w:val="en-US"/>
        </w:rPr>
        <w:t>organise</w:t>
      </w:r>
      <w:proofErr w:type="spellEnd"/>
      <w:r w:rsidRPr="00EE4E1C">
        <w:rPr>
          <w:rFonts w:ascii="Times New Roman" w:hAnsi="Times New Roman"/>
          <w:sz w:val="22"/>
          <w:szCs w:val="22"/>
          <w:lang w:val="en-US"/>
        </w:rPr>
        <w:t xml:space="preserve"> several events, on the different occasion during the implementation of the project “Transforming of urban sites with Green infrastructures “. The contractor should support the Centre for Development of the East Planning Region in overall process of implementation of the project through providing of relevant services necessary for organization of project events, including providing of adequate halls and audio equipment where the project events will be held, providing of catering, coffee breaks, joint diners and accommodations for project participants. A total of 4 two-day trainings will be held in </w:t>
      </w:r>
      <w:proofErr w:type="spellStart"/>
      <w:r w:rsidRPr="00EE4E1C">
        <w:rPr>
          <w:rFonts w:ascii="Times New Roman" w:hAnsi="Times New Roman"/>
          <w:sz w:val="22"/>
          <w:szCs w:val="22"/>
          <w:lang w:val="en-US"/>
        </w:rPr>
        <w:t>Shtip</w:t>
      </w:r>
      <w:proofErr w:type="spellEnd"/>
      <w:r w:rsidRPr="00EE4E1C">
        <w:rPr>
          <w:rFonts w:ascii="Times New Roman" w:hAnsi="Times New Roman"/>
          <w:sz w:val="22"/>
          <w:szCs w:val="22"/>
          <w:lang w:val="en-US"/>
        </w:rPr>
        <w:t xml:space="preserve"> and </w:t>
      </w:r>
      <w:proofErr w:type="spellStart"/>
      <w:r w:rsidRPr="00EE4E1C">
        <w:rPr>
          <w:rFonts w:ascii="Times New Roman" w:hAnsi="Times New Roman"/>
          <w:sz w:val="22"/>
          <w:szCs w:val="22"/>
          <w:lang w:val="en-US"/>
        </w:rPr>
        <w:t>Kocani</w:t>
      </w:r>
      <w:proofErr w:type="spellEnd"/>
      <w:r w:rsidRPr="00EE4E1C">
        <w:rPr>
          <w:rFonts w:ascii="Times New Roman" w:hAnsi="Times New Roman"/>
          <w:sz w:val="22"/>
          <w:szCs w:val="22"/>
          <w:lang w:val="en-US"/>
        </w:rPr>
        <w:t xml:space="preserve"> by two, two press conferences in </w:t>
      </w:r>
      <w:proofErr w:type="spellStart"/>
      <w:r w:rsidRPr="00EE4E1C">
        <w:rPr>
          <w:rFonts w:ascii="Times New Roman" w:hAnsi="Times New Roman"/>
          <w:sz w:val="22"/>
          <w:szCs w:val="22"/>
          <w:lang w:val="en-US"/>
        </w:rPr>
        <w:t>Shtip</w:t>
      </w:r>
      <w:proofErr w:type="spellEnd"/>
      <w:r w:rsidRPr="00EE4E1C">
        <w:rPr>
          <w:rFonts w:ascii="Times New Roman" w:hAnsi="Times New Roman"/>
          <w:sz w:val="22"/>
          <w:szCs w:val="22"/>
          <w:lang w:val="en-US"/>
        </w:rPr>
        <w:t xml:space="preserve">, as well as 4 workshops in </w:t>
      </w:r>
      <w:proofErr w:type="spellStart"/>
      <w:r w:rsidRPr="00EE4E1C">
        <w:rPr>
          <w:rFonts w:ascii="Times New Roman" w:hAnsi="Times New Roman"/>
          <w:sz w:val="22"/>
          <w:szCs w:val="22"/>
          <w:lang w:val="en-US"/>
        </w:rPr>
        <w:t>Shtip</w:t>
      </w:r>
      <w:proofErr w:type="spellEnd"/>
      <w:r w:rsidRPr="00EE4E1C">
        <w:rPr>
          <w:rFonts w:ascii="Times New Roman" w:hAnsi="Times New Roman"/>
          <w:sz w:val="22"/>
          <w:szCs w:val="22"/>
          <w:lang w:val="en-US"/>
        </w:rPr>
        <w:t>.</w:t>
      </w:r>
    </w:p>
    <w:p w14:paraId="0227D4E1" w14:textId="77777777" w:rsidR="00367026" w:rsidRPr="00EE4E1C" w:rsidRDefault="00367026" w:rsidP="00FA762D">
      <w:pPr>
        <w:rPr>
          <w:rFonts w:ascii="Times New Roman" w:hAnsi="Times New Roman"/>
          <w:sz w:val="22"/>
          <w:szCs w:val="22"/>
        </w:rPr>
      </w:pPr>
    </w:p>
    <w:p w14:paraId="6C3685E9" w14:textId="05884837" w:rsidR="00D06661" w:rsidRPr="00EE4E1C" w:rsidRDefault="00D06661" w:rsidP="00D06661">
      <w:pPr>
        <w:rPr>
          <w:rFonts w:ascii="Times New Roman" w:hAnsi="Times New Roman"/>
          <w:sz w:val="22"/>
          <w:szCs w:val="22"/>
        </w:rPr>
      </w:pPr>
      <w:r w:rsidRPr="00EE4E1C">
        <w:rPr>
          <w:rFonts w:ascii="Times New Roman" w:hAnsi="Times New Roman"/>
          <w:sz w:val="22"/>
          <w:szCs w:val="22"/>
        </w:rPr>
        <w:t xml:space="preserve">LOT 3 </w:t>
      </w:r>
      <w:bookmarkStart w:id="17" w:name="_Hlk177664971"/>
      <w:r w:rsidRPr="00EE4E1C">
        <w:rPr>
          <w:rFonts w:ascii="Times New Roman" w:hAnsi="Times New Roman"/>
          <w:sz w:val="22"/>
          <w:szCs w:val="22"/>
        </w:rPr>
        <w:t>Organization of campaign and visibility materials</w:t>
      </w:r>
      <w:bookmarkEnd w:id="17"/>
    </w:p>
    <w:p w14:paraId="13BCBBC5" w14:textId="18299214" w:rsidR="00EE4E1C" w:rsidRDefault="00EE4E1C" w:rsidP="00D06661">
      <w:pPr>
        <w:rPr>
          <w:rFonts w:ascii="Times New Roman" w:hAnsi="Times New Roman"/>
          <w:sz w:val="22"/>
          <w:szCs w:val="22"/>
        </w:rPr>
      </w:pPr>
      <w:proofErr w:type="spellStart"/>
      <w:r w:rsidRPr="00EE4E1C">
        <w:rPr>
          <w:rStyle w:val="Emphasis"/>
          <w:rFonts w:ascii="Times New Roman" w:hAnsi="Times New Roman"/>
          <w:i w:val="0"/>
          <w:iCs/>
          <w:sz w:val="22"/>
          <w:szCs w:val="22"/>
        </w:rPr>
        <w:t>Center</w:t>
      </w:r>
      <w:proofErr w:type="spellEnd"/>
      <w:r w:rsidRPr="00EE4E1C">
        <w:rPr>
          <w:rStyle w:val="Emphasis"/>
          <w:rFonts w:ascii="Times New Roman" w:hAnsi="Times New Roman"/>
          <w:i w:val="0"/>
          <w:iCs/>
          <w:sz w:val="22"/>
          <w:szCs w:val="22"/>
        </w:rPr>
        <w:t xml:space="preserve"> for development of the East planning region</w:t>
      </w:r>
      <w:r w:rsidRPr="00B73249">
        <w:rPr>
          <w:rFonts w:ascii="Times New Roman" w:hAnsi="Times New Roman"/>
          <w:sz w:val="22"/>
          <w:szCs w:val="22"/>
        </w:rPr>
        <w:t xml:space="preserve"> intends to organise </w:t>
      </w:r>
      <w:r>
        <w:rPr>
          <w:rFonts w:ascii="Times New Roman" w:hAnsi="Times New Roman"/>
          <w:sz w:val="22"/>
          <w:szCs w:val="22"/>
        </w:rPr>
        <w:t xml:space="preserve">several </w:t>
      </w:r>
      <w:r w:rsidRPr="00B73249">
        <w:rPr>
          <w:rFonts w:ascii="Times New Roman" w:hAnsi="Times New Roman"/>
          <w:sz w:val="22"/>
          <w:szCs w:val="22"/>
        </w:rPr>
        <w:t xml:space="preserve">events, on the different occasion during the implementation of the project </w:t>
      </w:r>
      <w:r w:rsidRPr="00D06661">
        <w:rPr>
          <w:rFonts w:ascii="Times New Roman" w:hAnsi="Times New Roman"/>
          <w:sz w:val="22"/>
          <w:szCs w:val="22"/>
          <w:lang w:val="en-US"/>
        </w:rPr>
        <w:t>“Transforming of urban sites with Green infrastructures “</w:t>
      </w:r>
      <w:r w:rsidRPr="00B73249">
        <w:rPr>
          <w:rFonts w:ascii="Times New Roman" w:hAnsi="Times New Roman"/>
          <w:sz w:val="22"/>
          <w:szCs w:val="22"/>
        </w:rPr>
        <w:t>. The C</w:t>
      </w:r>
      <w:r>
        <w:rPr>
          <w:rFonts w:ascii="Times New Roman" w:hAnsi="Times New Roman"/>
          <w:sz w:val="22"/>
          <w:szCs w:val="22"/>
        </w:rPr>
        <w:t>onsultant</w:t>
      </w:r>
      <w:r w:rsidRPr="00B73249">
        <w:rPr>
          <w:rFonts w:ascii="Times New Roman" w:hAnsi="Times New Roman"/>
          <w:sz w:val="22"/>
          <w:szCs w:val="22"/>
        </w:rPr>
        <w:t xml:space="preserve"> </w:t>
      </w:r>
      <w:r w:rsidR="001573D7">
        <w:rPr>
          <w:rFonts w:ascii="Times New Roman" w:hAnsi="Times New Roman"/>
          <w:sz w:val="22"/>
          <w:szCs w:val="22"/>
        </w:rPr>
        <w:t>should</w:t>
      </w:r>
      <w:r w:rsidRPr="00B73249">
        <w:rPr>
          <w:rFonts w:ascii="Times New Roman" w:hAnsi="Times New Roman"/>
          <w:sz w:val="22"/>
          <w:szCs w:val="22"/>
        </w:rPr>
        <w:t xml:space="preserve"> support the Centre for Development of the East Planning Region in overall process of implementation of the project </w:t>
      </w:r>
      <w:r w:rsidRPr="00B73249">
        <w:rPr>
          <w:rFonts w:ascii="Times New Roman" w:hAnsi="Times New Roman"/>
          <w:sz w:val="22"/>
          <w:szCs w:val="22"/>
          <w:lang w:val="en-US"/>
        </w:rPr>
        <w:t xml:space="preserve">trough design, pre-printing and printing of </w:t>
      </w:r>
      <w:r w:rsidRPr="00B73249">
        <w:rPr>
          <w:rFonts w:ascii="Times New Roman" w:hAnsi="Times New Roman"/>
          <w:sz w:val="22"/>
          <w:szCs w:val="22"/>
        </w:rPr>
        <w:t>consumables for project events</w:t>
      </w:r>
      <w:r>
        <w:rPr>
          <w:rFonts w:ascii="Times New Roman" w:hAnsi="Times New Roman"/>
          <w:sz w:val="22"/>
          <w:szCs w:val="22"/>
        </w:rPr>
        <w:t xml:space="preserve"> and </w:t>
      </w:r>
      <w:r>
        <w:rPr>
          <w:rFonts w:ascii="Times New Roman" w:hAnsi="Times New Roman"/>
          <w:sz w:val="22"/>
          <w:szCs w:val="22"/>
          <w:lang w:val="en-US"/>
        </w:rPr>
        <w:t>project</w:t>
      </w:r>
      <w:r w:rsidRPr="00B73249">
        <w:rPr>
          <w:rFonts w:ascii="Times New Roman" w:hAnsi="Times New Roman"/>
          <w:sz w:val="22"/>
          <w:szCs w:val="22"/>
        </w:rPr>
        <w:t xml:space="preserve"> promotional materials</w:t>
      </w:r>
      <w:r>
        <w:rPr>
          <w:rFonts w:ascii="Times New Roman" w:hAnsi="Times New Roman"/>
          <w:sz w:val="22"/>
          <w:szCs w:val="22"/>
        </w:rPr>
        <w:t>.</w:t>
      </w:r>
      <w:r w:rsidR="00F81409">
        <w:rPr>
          <w:rFonts w:ascii="Times New Roman" w:hAnsi="Times New Roman"/>
          <w:sz w:val="22"/>
          <w:szCs w:val="22"/>
        </w:rPr>
        <w:t xml:space="preserve"> Also the Consultant should support </w:t>
      </w:r>
      <w:proofErr w:type="spellStart"/>
      <w:r w:rsidR="00F81409">
        <w:rPr>
          <w:rFonts w:ascii="Times New Roman" w:hAnsi="Times New Roman"/>
          <w:sz w:val="22"/>
          <w:szCs w:val="22"/>
        </w:rPr>
        <w:lastRenderedPageBreak/>
        <w:t>Center</w:t>
      </w:r>
      <w:proofErr w:type="spellEnd"/>
      <w:r w:rsidR="00F81409">
        <w:rPr>
          <w:rFonts w:ascii="Times New Roman" w:hAnsi="Times New Roman"/>
          <w:sz w:val="22"/>
          <w:szCs w:val="22"/>
        </w:rPr>
        <w:t xml:space="preserve"> in the implementation of project through design and implementation </w:t>
      </w:r>
      <w:proofErr w:type="gramStart"/>
      <w:r w:rsidR="00F81409">
        <w:rPr>
          <w:rFonts w:ascii="Times New Roman" w:hAnsi="Times New Roman"/>
          <w:sz w:val="22"/>
          <w:szCs w:val="22"/>
        </w:rPr>
        <w:t>od  Public</w:t>
      </w:r>
      <w:proofErr w:type="gramEnd"/>
      <w:r w:rsidR="00F81409">
        <w:rPr>
          <w:rFonts w:ascii="Times New Roman" w:hAnsi="Times New Roman"/>
          <w:sz w:val="22"/>
          <w:szCs w:val="22"/>
        </w:rPr>
        <w:t xml:space="preserve"> Campaign. </w:t>
      </w:r>
      <w:r w:rsidR="00F81409" w:rsidRPr="00F81409">
        <w:rPr>
          <w:rFonts w:ascii="Times New Roman" w:hAnsi="Times New Roman"/>
          <w:sz w:val="22"/>
          <w:szCs w:val="22"/>
        </w:rPr>
        <w:t>Campaign should use standard methods (</w:t>
      </w:r>
      <w:r w:rsidR="00F81409">
        <w:rPr>
          <w:rFonts w:ascii="Times New Roman" w:hAnsi="Times New Roman"/>
          <w:sz w:val="22"/>
          <w:szCs w:val="22"/>
        </w:rPr>
        <w:t xml:space="preserve">campaign materials, </w:t>
      </w:r>
      <w:r w:rsidR="00F81409" w:rsidRPr="00F81409">
        <w:rPr>
          <w:rFonts w:ascii="Times New Roman" w:hAnsi="Times New Roman"/>
          <w:sz w:val="22"/>
          <w:szCs w:val="22"/>
        </w:rPr>
        <w:t>billboards, brochure, audio and video spots, campaign events, presentations).</w:t>
      </w:r>
    </w:p>
    <w:p w14:paraId="761C92A4" w14:textId="77777777" w:rsidR="00D81857" w:rsidRPr="0063749B" w:rsidRDefault="00D81857" w:rsidP="001573D7">
      <w:pPr>
        <w:pStyle w:val="Heading3"/>
      </w:pPr>
      <w:r w:rsidRPr="0063749B">
        <w:t>Geographical area to be covered</w:t>
      </w:r>
    </w:p>
    <w:p w14:paraId="4132868E" w14:textId="1CAA8DD2" w:rsidR="00D81857" w:rsidRPr="0063749B" w:rsidRDefault="00F81409" w:rsidP="008D141B">
      <w:pPr>
        <w:rPr>
          <w:rFonts w:ascii="Times New Roman" w:hAnsi="Times New Roman"/>
          <w:sz w:val="22"/>
          <w:szCs w:val="22"/>
        </w:rPr>
      </w:pPr>
      <w:r>
        <w:rPr>
          <w:rFonts w:ascii="Times New Roman" w:hAnsi="Times New Roman"/>
          <w:sz w:val="22"/>
          <w:szCs w:val="22"/>
        </w:rPr>
        <w:t xml:space="preserve">East Planning Region of North Macedonia and Municipality of </w:t>
      </w:r>
      <w:proofErr w:type="spellStart"/>
      <w:r>
        <w:rPr>
          <w:rFonts w:ascii="Times New Roman" w:hAnsi="Times New Roman"/>
          <w:sz w:val="22"/>
          <w:szCs w:val="22"/>
        </w:rPr>
        <w:t>Gotse</w:t>
      </w:r>
      <w:proofErr w:type="spellEnd"/>
      <w:r>
        <w:rPr>
          <w:rFonts w:ascii="Times New Roman" w:hAnsi="Times New Roman"/>
          <w:sz w:val="22"/>
          <w:szCs w:val="22"/>
        </w:rPr>
        <w:t xml:space="preserve"> </w:t>
      </w:r>
      <w:proofErr w:type="spellStart"/>
      <w:r>
        <w:rPr>
          <w:rFonts w:ascii="Times New Roman" w:hAnsi="Times New Roman"/>
          <w:sz w:val="22"/>
          <w:szCs w:val="22"/>
        </w:rPr>
        <w:t>Delcev</w:t>
      </w:r>
      <w:proofErr w:type="spellEnd"/>
      <w:r>
        <w:rPr>
          <w:rFonts w:ascii="Times New Roman" w:hAnsi="Times New Roman"/>
          <w:sz w:val="22"/>
          <w:szCs w:val="22"/>
        </w:rPr>
        <w:t xml:space="preserve"> Republic of Bulgaria</w:t>
      </w:r>
    </w:p>
    <w:p w14:paraId="4A60BB7E" w14:textId="77777777" w:rsidR="00D81857" w:rsidRPr="0063749B" w:rsidRDefault="00D81857" w:rsidP="001573D7">
      <w:pPr>
        <w:pStyle w:val="Heading3"/>
      </w:pPr>
      <w:r w:rsidRPr="0063749B">
        <w:t>Target groups</w:t>
      </w:r>
    </w:p>
    <w:p w14:paraId="7C05BCAB" w14:textId="07C345DB" w:rsidR="00D81857" w:rsidRPr="0063749B" w:rsidRDefault="00237ECA" w:rsidP="008D141B">
      <w:pPr>
        <w:rPr>
          <w:rFonts w:ascii="Times New Roman" w:hAnsi="Times New Roman"/>
          <w:sz w:val="22"/>
          <w:szCs w:val="22"/>
        </w:rPr>
      </w:pPr>
      <w:r>
        <w:rPr>
          <w:rFonts w:ascii="Times New Roman" w:hAnsi="Times New Roman"/>
          <w:sz w:val="22"/>
          <w:szCs w:val="22"/>
        </w:rPr>
        <w:t xml:space="preserve">Local and regional public authorities, Infrastructure public service providers, NGO’s and other interested groups and general publics, </w:t>
      </w:r>
    </w:p>
    <w:p w14:paraId="0323DB8B" w14:textId="77777777" w:rsidR="00D81857" w:rsidRPr="0063749B" w:rsidRDefault="00D81857" w:rsidP="009D2CAF">
      <w:pPr>
        <w:pStyle w:val="Heading2"/>
      </w:pPr>
      <w:bookmarkStart w:id="18" w:name="_Ref20657225"/>
      <w:bookmarkStart w:id="19" w:name="_Toc67320750"/>
      <w:r w:rsidRPr="0063749B">
        <w:t xml:space="preserve">Specific </w:t>
      </w:r>
      <w:r w:rsidR="00CA7163">
        <w:t>work</w:t>
      </w:r>
      <w:bookmarkEnd w:id="18"/>
      <w:bookmarkEnd w:id="19"/>
    </w:p>
    <w:p w14:paraId="2E6B04B2" w14:textId="65DD1B1F" w:rsidR="00D81857" w:rsidRDefault="00237ECA" w:rsidP="008D141B">
      <w:pPr>
        <w:rPr>
          <w:rFonts w:ascii="Times New Roman" w:hAnsi="Times New Roman"/>
          <w:sz w:val="22"/>
          <w:szCs w:val="22"/>
        </w:rPr>
      </w:pPr>
      <w:r>
        <w:rPr>
          <w:rFonts w:ascii="Times New Roman" w:hAnsi="Times New Roman"/>
          <w:sz w:val="22"/>
          <w:szCs w:val="22"/>
        </w:rPr>
        <w:t>LOT 1</w:t>
      </w:r>
    </w:p>
    <w:p w14:paraId="687E0E35" w14:textId="325BFB37" w:rsidR="00237ECA" w:rsidRPr="00F022F1" w:rsidRDefault="00237ECA" w:rsidP="008D141B">
      <w:pPr>
        <w:rPr>
          <w:rFonts w:ascii="Times New Roman" w:hAnsi="Times New Roman"/>
          <w:b/>
          <w:bCs/>
          <w:sz w:val="22"/>
          <w:szCs w:val="22"/>
        </w:rPr>
      </w:pPr>
      <w:r w:rsidRPr="00F022F1">
        <w:rPr>
          <w:rFonts w:ascii="Times New Roman" w:hAnsi="Times New Roman"/>
          <w:b/>
          <w:bCs/>
          <w:sz w:val="22"/>
          <w:szCs w:val="22"/>
        </w:rPr>
        <w:t xml:space="preserve">Activity </w:t>
      </w:r>
      <w:r w:rsidR="001573D7">
        <w:rPr>
          <w:rFonts w:ascii="Times New Roman" w:hAnsi="Times New Roman"/>
          <w:b/>
          <w:bCs/>
          <w:sz w:val="22"/>
          <w:szCs w:val="22"/>
        </w:rPr>
        <w:t>4.2.</w:t>
      </w:r>
      <w:r w:rsidRPr="00F022F1">
        <w:rPr>
          <w:rFonts w:ascii="Times New Roman" w:hAnsi="Times New Roman"/>
          <w:b/>
          <w:bCs/>
          <w:sz w:val="22"/>
          <w:szCs w:val="22"/>
        </w:rPr>
        <w:t xml:space="preserve">1.1 – </w:t>
      </w:r>
      <w:bookmarkStart w:id="20" w:name="_Hlk178056666"/>
      <w:r w:rsidRPr="00F022F1">
        <w:rPr>
          <w:rFonts w:ascii="Times New Roman" w:hAnsi="Times New Roman"/>
          <w:b/>
          <w:bCs/>
          <w:sz w:val="22"/>
          <w:szCs w:val="22"/>
        </w:rPr>
        <w:t xml:space="preserve">Development of Joint Green Infrastructure Strategy (2025 – 2035) for East Planning Region and </w:t>
      </w:r>
      <w:proofErr w:type="spellStart"/>
      <w:r w:rsidRPr="00F022F1">
        <w:rPr>
          <w:rFonts w:ascii="Times New Roman" w:hAnsi="Times New Roman"/>
          <w:b/>
          <w:bCs/>
          <w:sz w:val="22"/>
          <w:szCs w:val="22"/>
        </w:rPr>
        <w:t>Gotse</w:t>
      </w:r>
      <w:proofErr w:type="spellEnd"/>
      <w:r w:rsidRPr="00F022F1">
        <w:rPr>
          <w:rFonts w:ascii="Times New Roman" w:hAnsi="Times New Roman"/>
          <w:b/>
          <w:bCs/>
          <w:sz w:val="22"/>
          <w:szCs w:val="22"/>
        </w:rPr>
        <w:t xml:space="preserve"> </w:t>
      </w:r>
      <w:proofErr w:type="spellStart"/>
      <w:r w:rsidRPr="00F022F1">
        <w:rPr>
          <w:rFonts w:ascii="Times New Roman" w:hAnsi="Times New Roman"/>
          <w:b/>
          <w:bCs/>
          <w:sz w:val="22"/>
          <w:szCs w:val="22"/>
        </w:rPr>
        <w:t>Delchev</w:t>
      </w:r>
      <w:proofErr w:type="spellEnd"/>
    </w:p>
    <w:p w14:paraId="7D732DEF" w14:textId="736BA2E8" w:rsidR="00F022F1" w:rsidRPr="00237ECA" w:rsidRDefault="00E7670A" w:rsidP="008D141B">
      <w:pPr>
        <w:rPr>
          <w:rFonts w:ascii="Times New Roman" w:hAnsi="Times New Roman"/>
          <w:sz w:val="22"/>
          <w:szCs w:val="22"/>
        </w:rPr>
      </w:pPr>
      <w:r>
        <w:rPr>
          <w:rFonts w:ascii="Times New Roman" w:hAnsi="Times New Roman"/>
          <w:sz w:val="22"/>
          <w:szCs w:val="22"/>
        </w:rPr>
        <w:t xml:space="preserve">The Consultant should develop </w:t>
      </w:r>
      <w:r w:rsidRPr="00237ECA">
        <w:rPr>
          <w:rFonts w:ascii="Times New Roman" w:hAnsi="Times New Roman"/>
          <w:sz w:val="22"/>
          <w:szCs w:val="22"/>
        </w:rPr>
        <w:t xml:space="preserve">Joint Green Infrastructure Strategy (2025 – 2035) for East Planning Region and </w:t>
      </w:r>
      <w:proofErr w:type="spellStart"/>
      <w:r w:rsidRPr="00237ECA">
        <w:rPr>
          <w:rFonts w:ascii="Times New Roman" w:hAnsi="Times New Roman"/>
          <w:sz w:val="22"/>
          <w:szCs w:val="22"/>
        </w:rPr>
        <w:t>Gotse</w:t>
      </w:r>
      <w:proofErr w:type="spellEnd"/>
      <w:r w:rsidRPr="00237ECA">
        <w:rPr>
          <w:rFonts w:ascii="Times New Roman" w:hAnsi="Times New Roman"/>
          <w:sz w:val="22"/>
          <w:szCs w:val="22"/>
        </w:rPr>
        <w:t xml:space="preserve"> </w:t>
      </w:r>
      <w:proofErr w:type="spellStart"/>
      <w:r w:rsidRPr="00237ECA">
        <w:rPr>
          <w:rFonts w:ascii="Times New Roman" w:hAnsi="Times New Roman"/>
          <w:sz w:val="22"/>
          <w:szCs w:val="22"/>
        </w:rPr>
        <w:t>Delchev</w:t>
      </w:r>
      <w:proofErr w:type="spellEnd"/>
      <w:r w:rsidR="00F022F1">
        <w:rPr>
          <w:rFonts w:ascii="Times New Roman" w:hAnsi="Times New Roman"/>
          <w:sz w:val="22"/>
          <w:szCs w:val="22"/>
        </w:rPr>
        <w:t xml:space="preserve"> as a first step in the process of </w:t>
      </w:r>
      <w:r w:rsidR="00F022F1" w:rsidRPr="00F022F1">
        <w:rPr>
          <w:rFonts w:ascii="Times New Roman" w:hAnsi="Times New Roman"/>
          <w:sz w:val="22"/>
          <w:szCs w:val="22"/>
        </w:rPr>
        <w:t>creation of conditions for more intensive greening of urban and peri urban areas in CB region and green transition</w:t>
      </w:r>
      <w:r w:rsidR="00F022F1">
        <w:rPr>
          <w:rFonts w:ascii="Times New Roman" w:hAnsi="Times New Roman"/>
          <w:sz w:val="22"/>
          <w:szCs w:val="22"/>
        </w:rPr>
        <w:t>. This</w:t>
      </w:r>
      <w:r w:rsidR="00F022F1" w:rsidRPr="00F022F1">
        <w:rPr>
          <w:rFonts w:ascii="Times New Roman" w:hAnsi="Times New Roman"/>
          <w:sz w:val="22"/>
          <w:szCs w:val="22"/>
        </w:rPr>
        <w:t xml:space="preserve"> strategic document </w:t>
      </w:r>
      <w:r w:rsidR="00F022F1">
        <w:rPr>
          <w:rFonts w:ascii="Times New Roman" w:hAnsi="Times New Roman"/>
          <w:sz w:val="22"/>
          <w:szCs w:val="22"/>
        </w:rPr>
        <w:t>should</w:t>
      </w:r>
      <w:r w:rsidR="00F022F1" w:rsidRPr="00F022F1">
        <w:rPr>
          <w:rFonts w:ascii="Times New Roman" w:hAnsi="Times New Roman"/>
          <w:sz w:val="22"/>
          <w:szCs w:val="22"/>
        </w:rPr>
        <w:t xml:space="preserve"> serve as a road map for the municipalities to plan and build greener region. </w:t>
      </w:r>
      <w:r w:rsidR="00F022F1">
        <w:rPr>
          <w:rFonts w:ascii="Times New Roman" w:hAnsi="Times New Roman"/>
          <w:sz w:val="22"/>
          <w:szCs w:val="22"/>
        </w:rPr>
        <w:t xml:space="preserve">Consultant should </w:t>
      </w:r>
      <w:r w:rsidR="00F022F1" w:rsidRPr="00F022F1">
        <w:rPr>
          <w:rFonts w:ascii="Times New Roman" w:hAnsi="Times New Roman"/>
          <w:sz w:val="22"/>
          <w:szCs w:val="22"/>
        </w:rPr>
        <w:t xml:space="preserve">set out the vision for green infrastructure in the CB region (East planning region and </w:t>
      </w:r>
      <w:proofErr w:type="spellStart"/>
      <w:r w:rsidR="00F022F1" w:rsidRPr="00F022F1">
        <w:rPr>
          <w:rFonts w:ascii="Times New Roman" w:hAnsi="Times New Roman"/>
          <w:sz w:val="22"/>
          <w:szCs w:val="22"/>
        </w:rPr>
        <w:t>Gotse</w:t>
      </w:r>
      <w:proofErr w:type="spellEnd"/>
      <w:r w:rsidR="00F022F1" w:rsidRPr="00F022F1">
        <w:rPr>
          <w:rFonts w:ascii="Times New Roman" w:hAnsi="Times New Roman"/>
          <w:sz w:val="22"/>
          <w:szCs w:val="22"/>
        </w:rPr>
        <w:t xml:space="preserve"> </w:t>
      </w:r>
      <w:proofErr w:type="spellStart"/>
      <w:r w:rsidR="00F022F1" w:rsidRPr="00F022F1">
        <w:rPr>
          <w:rFonts w:ascii="Times New Roman" w:hAnsi="Times New Roman"/>
          <w:sz w:val="22"/>
          <w:szCs w:val="22"/>
        </w:rPr>
        <w:t>Delchev</w:t>
      </w:r>
      <w:proofErr w:type="spellEnd"/>
      <w:r w:rsidR="00F022F1" w:rsidRPr="00F022F1">
        <w:rPr>
          <w:rFonts w:ascii="Times New Roman" w:hAnsi="Times New Roman"/>
          <w:sz w:val="22"/>
          <w:szCs w:val="22"/>
        </w:rPr>
        <w:t xml:space="preserve">) and to determine how future investment in green infrastructure will be secured and where investment should be targeted. The strategy </w:t>
      </w:r>
      <w:r w:rsidR="00F022F1">
        <w:rPr>
          <w:rFonts w:ascii="Times New Roman" w:hAnsi="Times New Roman"/>
          <w:sz w:val="22"/>
          <w:szCs w:val="22"/>
        </w:rPr>
        <w:t>should</w:t>
      </w:r>
      <w:r w:rsidR="00F022F1" w:rsidRPr="00F022F1">
        <w:rPr>
          <w:rFonts w:ascii="Times New Roman" w:hAnsi="Times New Roman"/>
          <w:sz w:val="22"/>
          <w:szCs w:val="22"/>
        </w:rPr>
        <w:t xml:space="preserve">: identifies the value of green infrastructure assets and reinforces and promotes the compelling case for infesting in them; identifies existing green infrastructure assets and partnership strengths on which strategy will be build; establishes the priorities for green infrastructure priorities; sets out existing and potential mechanisms to finance green infrastructure priorities; impels planning and housing policy and other practical work to support improvement in green infrastructure across East region and </w:t>
      </w:r>
      <w:proofErr w:type="spellStart"/>
      <w:r w:rsidR="00F022F1" w:rsidRPr="00F022F1">
        <w:rPr>
          <w:rFonts w:ascii="Times New Roman" w:hAnsi="Times New Roman"/>
          <w:sz w:val="22"/>
          <w:szCs w:val="22"/>
        </w:rPr>
        <w:t>Gotse</w:t>
      </w:r>
      <w:proofErr w:type="spellEnd"/>
      <w:r w:rsidR="00F022F1" w:rsidRPr="00F022F1">
        <w:rPr>
          <w:rFonts w:ascii="Times New Roman" w:hAnsi="Times New Roman"/>
          <w:sz w:val="22"/>
          <w:szCs w:val="22"/>
        </w:rPr>
        <w:t xml:space="preserve"> </w:t>
      </w:r>
      <w:proofErr w:type="spellStart"/>
      <w:r w:rsidR="00F022F1" w:rsidRPr="00F022F1">
        <w:rPr>
          <w:rFonts w:ascii="Times New Roman" w:hAnsi="Times New Roman"/>
          <w:sz w:val="22"/>
          <w:szCs w:val="22"/>
        </w:rPr>
        <w:t>Delchev</w:t>
      </w:r>
      <w:proofErr w:type="spellEnd"/>
      <w:r w:rsidR="00F022F1" w:rsidRPr="00F022F1">
        <w:rPr>
          <w:rFonts w:ascii="Times New Roman" w:hAnsi="Times New Roman"/>
          <w:sz w:val="22"/>
          <w:szCs w:val="22"/>
        </w:rPr>
        <w:t xml:space="preserve">.  </w:t>
      </w:r>
      <w:r w:rsidR="00F022F1">
        <w:rPr>
          <w:rFonts w:ascii="Times New Roman" w:hAnsi="Times New Roman"/>
          <w:sz w:val="22"/>
          <w:szCs w:val="22"/>
        </w:rPr>
        <w:t xml:space="preserve">Consultant should develop this document in close cooperation with the consultant which will be selected by the Municipality of </w:t>
      </w:r>
      <w:proofErr w:type="spellStart"/>
      <w:r w:rsidR="00F022F1">
        <w:rPr>
          <w:rFonts w:ascii="Times New Roman" w:hAnsi="Times New Roman"/>
          <w:sz w:val="22"/>
          <w:szCs w:val="22"/>
        </w:rPr>
        <w:t>Gotse</w:t>
      </w:r>
      <w:proofErr w:type="spellEnd"/>
      <w:r w:rsidR="00F022F1">
        <w:rPr>
          <w:rFonts w:ascii="Times New Roman" w:hAnsi="Times New Roman"/>
          <w:sz w:val="22"/>
          <w:szCs w:val="22"/>
        </w:rPr>
        <w:t xml:space="preserve"> </w:t>
      </w:r>
      <w:proofErr w:type="spellStart"/>
      <w:r w:rsidR="00F022F1">
        <w:rPr>
          <w:rFonts w:ascii="Times New Roman" w:hAnsi="Times New Roman"/>
          <w:sz w:val="22"/>
          <w:szCs w:val="22"/>
        </w:rPr>
        <w:t>Delchev</w:t>
      </w:r>
      <w:proofErr w:type="spellEnd"/>
      <w:r w:rsidR="00F022F1">
        <w:rPr>
          <w:rFonts w:ascii="Times New Roman" w:hAnsi="Times New Roman"/>
          <w:sz w:val="22"/>
          <w:szCs w:val="22"/>
        </w:rPr>
        <w:t>. In the frame of the process of development this strategy document</w:t>
      </w:r>
      <w:r w:rsidR="00F022F1" w:rsidRPr="00F022F1">
        <w:rPr>
          <w:rFonts w:ascii="Times New Roman" w:hAnsi="Times New Roman"/>
          <w:sz w:val="22"/>
          <w:szCs w:val="22"/>
        </w:rPr>
        <w:t xml:space="preserve"> </w:t>
      </w:r>
      <w:proofErr w:type="gramStart"/>
      <w:r w:rsidR="00F022F1" w:rsidRPr="00F022F1">
        <w:rPr>
          <w:rFonts w:ascii="Times New Roman" w:hAnsi="Times New Roman"/>
          <w:sz w:val="22"/>
          <w:szCs w:val="22"/>
        </w:rPr>
        <w:t>an</w:t>
      </w:r>
      <w:proofErr w:type="gramEnd"/>
      <w:r w:rsidR="00F022F1" w:rsidRPr="00F022F1">
        <w:rPr>
          <w:rFonts w:ascii="Times New Roman" w:hAnsi="Times New Roman"/>
          <w:sz w:val="22"/>
          <w:szCs w:val="22"/>
        </w:rPr>
        <w:t xml:space="preserve"> digital map of green areas </w:t>
      </w:r>
      <w:r w:rsidR="00F022F1">
        <w:rPr>
          <w:rFonts w:ascii="Times New Roman" w:hAnsi="Times New Roman"/>
          <w:sz w:val="22"/>
          <w:szCs w:val="22"/>
        </w:rPr>
        <w:t>should</w:t>
      </w:r>
      <w:r w:rsidR="00F022F1" w:rsidRPr="00F022F1">
        <w:rPr>
          <w:rFonts w:ascii="Times New Roman" w:hAnsi="Times New Roman"/>
          <w:sz w:val="22"/>
          <w:szCs w:val="22"/>
        </w:rPr>
        <w:t xml:space="preserve"> be developed</w:t>
      </w:r>
      <w:r w:rsidR="00F022F1">
        <w:rPr>
          <w:rFonts w:ascii="Times New Roman" w:hAnsi="Times New Roman"/>
          <w:sz w:val="22"/>
          <w:szCs w:val="22"/>
        </w:rPr>
        <w:t xml:space="preserve"> for Stip</w:t>
      </w:r>
      <w:r w:rsidR="00F022F1" w:rsidRPr="00F022F1">
        <w:rPr>
          <w:rFonts w:ascii="Times New Roman" w:hAnsi="Times New Roman"/>
          <w:sz w:val="22"/>
          <w:szCs w:val="22"/>
        </w:rPr>
        <w:t>. On the map beside green areas and street trees, green links of green areas will be identified and present on the map, so the local citizen can use this map for planning of walking through the areas with shadows and pleasant environment.</w:t>
      </w:r>
      <w:r w:rsidR="00F022F1">
        <w:rPr>
          <w:rFonts w:ascii="Times New Roman" w:hAnsi="Times New Roman"/>
          <w:sz w:val="22"/>
          <w:szCs w:val="22"/>
        </w:rPr>
        <w:t xml:space="preserve"> </w:t>
      </w:r>
      <w:r w:rsidR="00F022F1" w:rsidRPr="00F022F1">
        <w:rPr>
          <w:rFonts w:ascii="Times New Roman" w:hAnsi="Times New Roman"/>
          <w:sz w:val="22"/>
          <w:szCs w:val="22"/>
        </w:rPr>
        <w:t xml:space="preserve">Four one day workshops </w:t>
      </w:r>
      <w:r w:rsidR="00F022F1">
        <w:rPr>
          <w:rFonts w:ascii="Times New Roman" w:hAnsi="Times New Roman"/>
          <w:sz w:val="22"/>
          <w:szCs w:val="22"/>
        </w:rPr>
        <w:t xml:space="preserve">should </w:t>
      </w:r>
      <w:r w:rsidR="00F022F1" w:rsidRPr="00F022F1">
        <w:rPr>
          <w:rFonts w:ascii="Times New Roman" w:hAnsi="Times New Roman"/>
          <w:sz w:val="22"/>
          <w:szCs w:val="22"/>
        </w:rPr>
        <w:t>be organized</w:t>
      </w:r>
      <w:r w:rsidR="00F022F1">
        <w:rPr>
          <w:rFonts w:ascii="Times New Roman" w:hAnsi="Times New Roman"/>
          <w:sz w:val="22"/>
          <w:szCs w:val="22"/>
        </w:rPr>
        <w:t xml:space="preserve"> in the frame of the development process.</w:t>
      </w:r>
    </w:p>
    <w:p w14:paraId="0B7DD30A" w14:textId="643195D8" w:rsidR="00237ECA" w:rsidRPr="00942E00" w:rsidRDefault="00237ECA" w:rsidP="008D141B">
      <w:pPr>
        <w:rPr>
          <w:rFonts w:ascii="Times New Roman" w:hAnsi="Times New Roman"/>
          <w:b/>
          <w:bCs/>
          <w:sz w:val="22"/>
          <w:szCs w:val="22"/>
        </w:rPr>
      </w:pPr>
      <w:r w:rsidRPr="00942E00">
        <w:rPr>
          <w:rFonts w:ascii="Times New Roman" w:hAnsi="Times New Roman"/>
          <w:b/>
          <w:bCs/>
          <w:sz w:val="22"/>
          <w:szCs w:val="22"/>
        </w:rPr>
        <w:t xml:space="preserve">Activity </w:t>
      </w:r>
      <w:r w:rsidR="001573D7">
        <w:rPr>
          <w:rFonts w:ascii="Times New Roman" w:hAnsi="Times New Roman"/>
          <w:b/>
          <w:bCs/>
          <w:sz w:val="22"/>
          <w:szCs w:val="22"/>
        </w:rPr>
        <w:t>4.2.</w:t>
      </w:r>
      <w:r w:rsidRPr="00942E00">
        <w:rPr>
          <w:rFonts w:ascii="Times New Roman" w:hAnsi="Times New Roman"/>
          <w:b/>
          <w:bCs/>
          <w:sz w:val="22"/>
          <w:szCs w:val="22"/>
        </w:rPr>
        <w:t xml:space="preserve">1.2 - Formulation of Action plan (2025 – 2030) for green infrastructure for </w:t>
      </w:r>
      <w:proofErr w:type="spellStart"/>
      <w:r w:rsidRPr="00942E00">
        <w:rPr>
          <w:rFonts w:ascii="Times New Roman" w:hAnsi="Times New Roman"/>
          <w:b/>
          <w:bCs/>
          <w:sz w:val="22"/>
          <w:szCs w:val="22"/>
        </w:rPr>
        <w:t>Shtip</w:t>
      </w:r>
      <w:proofErr w:type="spellEnd"/>
    </w:p>
    <w:p w14:paraId="5E4A604E" w14:textId="5D2B47F0" w:rsidR="00F022F1" w:rsidRDefault="00942E00" w:rsidP="008D141B">
      <w:pPr>
        <w:rPr>
          <w:rFonts w:ascii="Times New Roman" w:hAnsi="Times New Roman"/>
          <w:sz w:val="22"/>
          <w:szCs w:val="22"/>
        </w:rPr>
      </w:pPr>
      <w:r w:rsidRPr="00942E00">
        <w:rPr>
          <w:rFonts w:ascii="Times New Roman" w:hAnsi="Times New Roman"/>
          <w:sz w:val="22"/>
          <w:szCs w:val="22"/>
        </w:rPr>
        <w:t xml:space="preserve">After the development of the Strategy for Green Infrastructure, </w:t>
      </w:r>
      <w:r>
        <w:rPr>
          <w:rFonts w:ascii="Times New Roman" w:hAnsi="Times New Roman"/>
          <w:sz w:val="22"/>
          <w:szCs w:val="22"/>
        </w:rPr>
        <w:t xml:space="preserve">Consultant should </w:t>
      </w:r>
      <w:r w:rsidRPr="00942E00">
        <w:rPr>
          <w:rFonts w:ascii="Times New Roman" w:hAnsi="Times New Roman"/>
          <w:sz w:val="22"/>
          <w:szCs w:val="22"/>
        </w:rPr>
        <w:t>defin</w:t>
      </w:r>
      <w:r>
        <w:rPr>
          <w:rFonts w:ascii="Times New Roman" w:hAnsi="Times New Roman"/>
          <w:sz w:val="22"/>
          <w:szCs w:val="22"/>
        </w:rPr>
        <w:t>e</w:t>
      </w:r>
      <w:r w:rsidRPr="00942E00">
        <w:rPr>
          <w:rFonts w:ascii="Times New Roman" w:hAnsi="Times New Roman"/>
          <w:sz w:val="22"/>
          <w:szCs w:val="22"/>
        </w:rPr>
        <w:t xml:space="preserve"> the basic priorities in terms of which measure to implement where and how, </w:t>
      </w:r>
      <w:r>
        <w:rPr>
          <w:rFonts w:ascii="Times New Roman" w:hAnsi="Times New Roman"/>
          <w:sz w:val="22"/>
          <w:szCs w:val="22"/>
        </w:rPr>
        <w:t>through</w:t>
      </w:r>
      <w:r w:rsidRPr="00942E00">
        <w:rPr>
          <w:rFonts w:ascii="Times New Roman" w:hAnsi="Times New Roman"/>
          <w:sz w:val="22"/>
          <w:szCs w:val="22"/>
        </w:rPr>
        <w:t xml:space="preserve"> development of an Action Plan for the Municipalities of </w:t>
      </w:r>
      <w:proofErr w:type="spellStart"/>
      <w:r w:rsidRPr="00942E00">
        <w:rPr>
          <w:rFonts w:ascii="Times New Roman" w:hAnsi="Times New Roman"/>
          <w:sz w:val="22"/>
          <w:szCs w:val="22"/>
        </w:rPr>
        <w:t>Shtip</w:t>
      </w:r>
      <w:proofErr w:type="spellEnd"/>
      <w:r w:rsidRPr="00942E00">
        <w:rPr>
          <w:rFonts w:ascii="Times New Roman" w:hAnsi="Times New Roman"/>
          <w:sz w:val="22"/>
          <w:szCs w:val="22"/>
        </w:rPr>
        <w:t xml:space="preserve"> for a period of 5 years, for the period from 2025 to 2030. Action Plan </w:t>
      </w:r>
      <w:r>
        <w:rPr>
          <w:rFonts w:ascii="Times New Roman" w:hAnsi="Times New Roman"/>
          <w:sz w:val="22"/>
          <w:szCs w:val="22"/>
        </w:rPr>
        <w:t>should</w:t>
      </w:r>
      <w:r w:rsidRPr="00942E00">
        <w:rPr>
          <w:rFonts w:ascii="Times New Roman" w:hAnsi="Times New Roman"/>
          <w:sz w:val="22"/>
          <w:szCs w:val="22"/>
        </w:rPr>
        <w:t xml:space="preserve"> include consideration of strategic green infrastructure initiatives identified in the strategy, and also place-specific projects shaped through ongoing engagement with local communit</w:t>
      </w:r>
      <w:r>
        <w:rPr>
          <w:rFonts w:ascii="Times New Roman" w:hAnsi="Times New Roman"/>
          <w:sz w:val="22"/>
          <w:szCs w:val="22"/>
        </w:rPr>
        <w:t>y</w:t>
      </w:r>
      <w:r w:rsidRPr="00942E00">
        <w:rPr>
          <w:rFonts w:ascii="Times New Roman" w:hAnsi="Times New Roman"/>
          <w:sz w:val="22"/>
          <w:szCs w:val="22"/>
        </w:rPr>
        <w:t xml:space="preserve">. With appropriate funding, these projects can offer considerable potential to strengthen the </w:t>
      </w:r>
      <w:r>
        <w:rPr>
          <w:rFonts w:ascii="Times New Roman" w:hAnsi="Times New Roman"/>
          <w:sz w:val="22"/>
          <w:szCs w:val="22"/>
        </w:rPr>
        <w:t xml:space="preserve">urban </w:t>
      </w:r>
      <w:r w:rsidRPr="00942E00">
        <w:rPr>
          <w:rFonts w:ascii="Times New Roman" w:hAnsi="Times New Roman"/>
          <w:sz w:val="22"/>
          <w:szCs w:val="22"/>
        </w:rPr>
        <w:t xml:space="preserve">greening, where delivered in line with the principles highlighted in the Green Infrastructure strategy. Green infrastructure action plan </w:t>
      </w:r>
      <w:r>
        <w:rPr>
          <w:rFonts w:ascii="Times New Roman" w:hAnsi="Times New Roman"/>
          <w:sz w:val="22"/>
          <w:szCs w:val="22"/>
        </w:rPr>
        <w:t>should</w:t>
      </w:r>
      <w:r w:rsidRPr="00942E00">
        <w:rPr>
          <w:rFonts w:ascii="Times New Roman" w:hAnsi="Times New Roman"/>
          <w:sz w:val="22"/>
          <w:szCs w:val="22"/>
        </w:rPr>
        <w:t xml:space="preserve"> outline project partners approach to improving the city’s outdoor environment and provides details of a range of exciting short-, medium- and long-term projects to help create quality green infrastructure and improve sustainability in the tackled cities across the next five years and beyond. In the process of development of action plan </w:t>
      </w:r>
      <w:r>
        <w:rPr>
          <w:rFonts w:ascii="Times New Roman" w:hAnsi="Times New Roman"/>
          <w:sz w:val="22"/>
          <w:szCs w:val="22"/>
        </w:rPr>
        <w:t>one</w:t>
      </w:r>
      <w:r w:rsidRPr="00942E00">
        <w:rPr>
          <w:rFonts w:ascii="Times New Roman" w:hAnsi="Times New Roman"/>
          <w:sz w:val="22"/>
          <w:szCs w:val="22"/>
        </w:rPr>
        <w:t xml:space="preserve"> workshop </w:t>
      </w:r>
      <w:r>
        <w:rPr>
          <w:rFonts w:ascii="Times New Roman" w:hAnsi="Times New Roman"/>
          <w:sz w:val="22"/>
          <w:szCs w:val="22"/>
        </w:rPr>
        <w:t>should</w:t>
      </w:r>
      <w:r w:rsidRPr="00942E00">
        <w:rPr>
          <w:rFonts w:ascii="Times New Roman" w:hAnsi="Times New Roman"/>
          <w:sz w:val="22"/>
          <w:szCs w:val="22"/>
        </w:rPr>
        <w:t xml:space="preserve"> be organized. </w:t>
      </w:r>
    </w:p>
    <w:p w14:paraId="2868DF98" w14:textId="5D4E7EB2" w:rsidR="00237ECA" w:rsidRPr="00942E00" w:rsidRDefault="00237ECA" w:rsidP="008D141B">
      <w:pPr>
        <w:rPr>
          <w:rFonts w:ascii="Times New Roman" w:hAnsi="Times New Roman"/>
          <w:b/>
          <w:bCs/>
          <w:sz w:val="22"/>
          <w:szCs w:val="22"/>
        </w:rPr>
      </w:pPr>
      <w:r w:rsidRPr="00942E00">
        <w:rPr>
          <w:rFonts w:ascii="Times New Roman" w:hAnsi="Times New Roman"/>
          <w:b/>
          <w:bCs/>
          <w:sz w:val="22"/>
          <w:szCs w:val="22"/>
        </w:rPr>
        <w:t xml:space="preserve">Activity </w:t>
      </w:r>
      <w:r w:rsidR="001573D7">
        <w:rPr>
          <w:rFonts w:ascii="Times New Roman" w:hAnsi="Times New Roman"/>
          <w:b/>
          <w:bCs/>
          <w:sz w:val="22"/>
          <w:szCs w:val="22"/>
        </w:rPr>
        <w:t>4.2.</w:t>
      </w:r>
      <w:r w:rsidRPr="00942E00">
        <w:rPr>
          <w:rFonts w:ascii="Times New Roman" w:hAnsi="Times New Roman"/>
          <w:b/>
          <w:bCs/>
          <w:sz w:val="22"/>
          <w:szCs w:val="22"/>
        </w:rPr>
        <w:t xml:space="preserve">1.3 - Development of Joint green cities concept for </w:t>
      </w:r>
      <w:proofErr w:type="spellStart"/>
      <w:r w:rsidRPr="00942E00">
        <w:rPr>
          <w:rFonts w:ascii="Times New Roman" w:hAnsi="Times New Roman"/>
          <w:b/>
          <w:bCs/>
          <w:sz w:val="22"/>
          <w:szCs w:val="22"/>
        </w:rPr>
        <w:t>Shtip</w:t>
      </w:r>
      <w:proofErr w:type="spellEnd"/>
      <w:r w:rsidRPr="00942E00">
        <w:rPr>
          <w:rFonts w:ascii="Times New Roman" w:hAnsi="Times New Roman"/>
          <w:b/>
          <w:bCs/>
          <w:sz w:val="22"/>
          <w:szCs w:val="22"/>
        </w:rPr>
        <w:t xml:space="preserve"> and </w:t>
      </w:r>
      <w:proofErr w:type="spellStart"/>
      <w:r w:rsidRPr="00942E00">
        <w:rPr>
          <w:rFonts w:ascii="Times New Roman" w:hAnsi="Times New Roman"/>
          <w:b/>
          <w:bCs/>
          <w:sz w:val="22"/>
          <w:szCs w:val="22"/>
        </w:rPr>
        <w:t>Gotse</w:t>
      </w:r>
      <w:proofErr w:type="spellEnd"/>
      <w:r w:rsidRPr="00942E00">
        <w:rPr>
          <w:rFonts w:ascii="Times New Roman" w:hAnsi="Times New Roman"/>
          <w:b/>
          <w:bCs/>
          <w:sz w:val="22"/>
          <w:szCs w:val="22"/>
        </w:rPr>
        <w:t xml:space="preserve"> </w:t>
      </w:r>
      <w:proofErr w:type="spellStart"/>
      <w:r w:rsidRPr="00942E00">
        <w:rPr>
          <w:rFonts w:ascii="Times New Roman" w:hAnsi="Times New Roman"/>
          <w:b/>
          <w:bCs/>
          <w:sz w:val="22"/>
          <w:szCs w:val="22"/>
        </w:rPr>
        <w:t>Delchev</w:t>
      </w:r>
      <w:proofErr w:type="spellEnd"/>
    </w:p>
    <w:bookmarkEnd w:id="20"/>
    <w:p w14:paraId="51ADC241" w14:textId="7191760F" w:rsidR="00942E00" w:rsidRDefault="00942E00" w:rsidP="008D141B">
      <w:pPr>
        <w:rPr>
          <w:rFonts w:ascii="Times New Roman" w:hAnsi="Times New Roman"/>
          <w:sz w:val="22"/>
          <w:szCs w:val="22"/>
        </w:rPr>
      </w:pPr>
      <w:r>
        <w:rPr>
          <w:rFonts w:ascii="Times New Roman" w:hAnsi="Times New Roman"/>
          <w:sz w:val="22"/>
          <w:szCs w:val="22"/>
        </w:rPr>
        <w:t>The Consultant should develop</w:t>
      </w:r>
      <w:r w:rsidRPr="00942E00">
        <w:rPr>
          <w:rFonts w:ascii="Times New Roman" w:hAnsi="Times New Roman"/>
          <w:sz w:val="22"/>
          <w:szCs w:val="22"/>
        </w:rPr>
        <w:t xml:space="preserve"> a common concept of a green city that will take into account the specifics of the </w:t>
      </w:r>
      <w:r>
        <w:rPr>
          <w:rFonts w:ascii="Times New Roman" w:hAnsi="Times New Roman"/>
          <w:sz w:val="22"/>
          <w:szCs w:val="22"/>
        </w:rPr>
        <w:t xml:space="preserve">CB </w:t>
      </w:r>
      <w:r w:rsidRPr="00942E00">
        <w:rPr>
          <w:rFonts w:ascii="Times New Roman" w:hAnsi="Times New Roman"/>
          <w:sz w:val="22"/>
          <w:szCs w:val="22"/>
        </w:rPr>
        <w:t xml:space="preserve">region itself and that will serve as a guide for defining regional and local policies </w:t>
      </w:r>
      <w:r w:rsidRPr="00942E00">
        <w:rPr>
          <w:rFonts w:ascii="Times New Roman" w:hAnsi="Times New Roman"/>
          <w:sz w:val="22"/>
          <w:szCs w:val="22"/>
        </w:rPr>
        <w:lastRenderedPageBreak/>
        <w:t xml:space="preserve">that strive to create a green future for the cities in the CB region. In the concept seven thematic areas including diverse elements and aspects </w:t>
      </w:r>
      <w:r>
        <w:rPr>
          <w:rFonts w:ascii="Times New Roman" w:hAnsi="Times New Roman"/>
          <w:sz w:val="22"/>
          <w:szCs w:val="22"/>
        </w:rPr>
        <w:t>should</w:t>
      </w:r>
      <w:r w:rsidRPr="00942E00">
        <w:rPr>
          <w:rFonts w:ascii="Times New Roman" w:hAnsi="Times New Roman"/>
          <w:sz w:val="22"/>
          <w:szCs w:val="22"/>
        </w:rPr>
        <w:t xml:space="preserve"> be taken in consideration like: Green Transport (promoting walking, cycling, efficient public transport, compactness and connectivity); Green Urban Agriculture (Producing, processing, distributing, and consuming food); Environmental Quality and Water Security (application of green practices to keep and/or improve the quality of water, air and soil quality), ICT and Green Technologies (telecommunication technologies and smart tools available to facilitate the use of public and private services); Green Buildings (introduction of use of low development impact practices in the construction of new buildings and in the retrofit of the existing building stocks); Greening Public Services ( energy efficiency and renewable energy practices used in the production of public services such as drinking water, wastewater, solid wastes, energy) and Green Infrastructure (Strategy formulations will be included). During the process of developing of concept a serial of on-line working meetings </w:t>
      </w:r>
      <w:r>
        <w:rPr>
          <w:rFonts w:ascii="Times New Roman" w:hAnsi="Times New Roman"/>
          <w:sz w:val="22"/>
          <w:szCs w:val="22"/>
        </w:rPr>
        <w:t>should</w:t>
      </w:r>
      <w:r w:rsidRPr="00942E00">
        <w:rPr>
          <w:rFonts w:ascii="Times New Roman" w:hAnsi="Times New Roman"/>
          <w:sz w:val="22"/>
          <w:szCs w:val="22"/>
        </w:rPr>
        <w:t xml:space="preserve"> be conducted, on which each tackled area </w:t>
      </w:r>
      <w:r>
        <w:rPr>
          <w:rFonts w:ascii="Times New Roman" w:hAnsi="Times New Roman"/>
          <w:sz w:val="22"/>
          <w:szCs w:val="22"/>
        </w:rPr>
        <w:t>should</w:t>
      </w:r>
      <w:r w:rsidRPr="00942E00">
        <w:rPr>
          <w:rFonts w:ascii="Times New Roman" w:hAnsi="Times New Roman"/>
          <w:sz w:val="22"/>
          <w:szCs w:val="22"/>
        </w:rPr>
        <w:t xml:space="preserve"> be discussed and formulated.   </w:t>
      </w:r>
    </w:p>
    <w:p w14:paraId="3DCFE14E" w14:textId="275F5CD7" w:rsidR="00237ECA" w:rsidRPr="00C65AE9" w:rsidRDefault="00237ECA" w:rsidP="008D141B">
      <w:pPr>
        <w:rPr>
          <w:rFonts w:ascii="Times New Roman" w:hAnsi="Times New Roman"/>
          <w:b/>
          <w:bCs/>
          <w:sz w:val="22"/>
          <w:szCs w:val="22"/>
        </w:rPr>
      </w:pPr>
      <w:r w:rsidRPr="00C65AE9">
        <w:rPr>
          <w:rFonts w:ascii="Times New Roman" w:hAnsi="Times New Roman"/>
          <w:b/>
          <w:bCs/>
          <w:sz w:val="22"/>
          <w:szCs w:val="22"/>
        </w:rPr>
        <w:t xml:space="preserve">Activity </w:t>
      </w:r>
      <w:r w:rsidR="001573D7">
        <w:rPr>
          <w:rFonts w:ascii="Times New Roman" w:hAnsi="Times New Roman"/>
          <w:b/>
          <w:bCs/>
          <w:sz w:val="22"/>
          <w:szCs w:val="22"/>
        </w:rPr>
        <w:t>4.2.</w:t>
      </w:r>
      <w:r w:rsidRPr="00C65AE9">
        <w:rPr>
          <w:rFonts w:ascii="Times New Roman" w:hAnsi="Times New Roman"/>
          <w:b/>
          <w:bCs/>
          <w:sz w:val="22"/>
          <w:szCs w:val="22"/>
        </w:rPr>
        <w:t xml:space="preserve">1.4 – </w:t>
      </w:r>
      <w:bookmarkStart w:id="21" w:name="_Hlk178056642"/>
      <w:r w:rsidRPr="00C65AE9">
        <w:rPr>
          <w:rFonts w:ascii="Times New Roman" w:hAnsi="Times New Roman"/>
          <w:b/>
          <w:bCs/>
          <w:sz w:val="22"/>
          <w:szCs w:val="22"/>
        </w:rPr>
        <w:t>Providing of expert for capacity building programme</w:t>
      </w:r>
      <w:bookmarkEnd w:id="21"/>
    </w:p>
    <w:p w14:paraId="06715528" w14:textId="3417611B" w:rsidR="00C65AE9" w:rsidRPr="00C65AE9" w:rsidRDefault="00C65AE9" w:rsidP="00FE6EEE">
      <w:pPr>
        <w:pStyle w:val="ListParagraph"/>
        <w:spacing w:before="60" w:after="60"/>
        <w:ind w:left="-6"/>
        <w:jc w:val="both"/>
        <w:rPr>
          <w:rStyle w:val="Emphasis"/>
          <w:rFonts w:ascii="Times New Roman" w:hAnsi="Times New Roman" w:cs="Times New Roman"/>
          <w:i w:val="0"/>
          <w:iCs/>
        </w:rPr>
      </w:pPr>
      <w:r w:rsidRPr="00C65AE9">
        <w:rPr>
          <w:rStyle w:val="Emphasis"/>
          <w:rFonts w:ascii="Times New Roman" w:hAnsi="Times New Roman" w:cs="Times New Roman"/>
          <w:i w:val="0"/>
          <w:iCs/>
        </w:rPr>
        <w:t xml:space="preserve">In the frame of the project with the aim increasing capacity of the project target group following trainings and workshop should be organized in </w:t>
      </w:r>
      <w:proofErr w:type="spellStart"/>
      <w:r w:rsidRPr="00C65AE9">
        <w:rPr>
          <w:rStyle w:val="Emphasis"/>
          <w:rFonts w:ascii="Times New Roman" w:hAnsi="Times New Roman" w:cs="Times New Roman"/>
          <w:i w:val="0"/>
          <w:iCs/>
        </w:rPr>
        <w:t>Stip</w:t>
      </w:r>
      <w:proofErr w:type="spellEnd"/>
      <w:r w:rsidRPr="00C65AE9">
        <w:rPr>
          <w:rStyle w:val="Emphasis"/>
          <w:rFonts w:ascii="Times New Roman" w:hAnsi="Times New Roman" w:cs="Times New Roman"/>
          <w:i w:val="0"/>
          <w:iCs/>
        </w:rPr>
        <w:t xml:space="preserve"> and </w:t>
      </w:r>
      <w:proofErr w:type="spellStart"/>
      <w:r w:rsidRPr="00C65AE9">
        <w:rPr>
          <w:rStyle w:val="Emphasis"/>
          <w:rFonts w:ascii="Times New Roman" w:hAnsi="Times New Roman" w:cs="Times New Roman"/>
          <w:i w:val="0"/>
          <w:iCs/>
        </w:rPr>
        <w:t>Kocani</w:t>
      </w:r>
      <w:proofErr w:type="spellEnd"/>
      <w:r w:rsidRPr="00C65AE9">
        <w:rPr>
          <w:rStyle w:val="Emphasis"/>
          <w:rFonts w:ascii="Times New Roman" w:hAnsi="Times New Roman" w:cs="Times New Roman"/>
          <w:i w:val="0"/>
          <w:iCs/>
        </w:rPr>
        <w:t xml:space="preserve">: </w:t>
      </w:r>
    </w:p>
    <w:p w14:paraId="008F6497" w14:textId="18B46332" w:rsidR="00C65AE9" w:rsidRPr="00C65AE9" w:rsidRDefault="00C65AE9" w:rsidP="00FE6EEE">
      <w:pPr>
        <w:pStyle w:val="ListParagraph"/>
        <w:numPr>
          <w:ilvl w:val="0"/>
          <w:numId w:val="28"/>
        </w:numPr>
        <w:spacing w:before="60" w:after="60"/>
        <w:jc w:val="both"/>
        <w:rPr>
          <w:rStyle w:val="Emphasis"/>
          <w:rFonts w:ascii="Times New Roman" w:hAnsi="Times New Roman" w:cs="Times New Roman"/>
          <w:i w:val="0"/>
          <w:iCs/>
        </w:rPr>
      </w:pPr>
      <w:r w:rsidRPr="00C65AE9">
        <w:rPr>
          <w:rStyle w:val="Emphasis"/>
          <w:rFonts w:ascii="Times New Roman" w:hAnsi="Times New Roman" w:cs="Times New Roman"/>
          <w:i w:val="0"/>
          <w:iCs/>
        </w:rPr>
        <w:t xml:space="preserve">Green infrastructure </w:t>
      </w:r>
      <w:r w:rsidRPr="00C65AE9">
        <w:rPr>
          <w:rFonts w:ascii="Times New Roman" w:hAnsi="Times New Roman" w:cs="Times New Roman"/>
          <w:i/>
          <w:iCs/>
          <w:color w:val="000000"/>
          <w:shd w:val="clear" w:color="auto" w:fill="FFFFFF"/>
        </w:rPr>
        <w:t>(2 days)</w:t>
      </w:r>
      <w:r w:rsidRPr="00C65AE9">
        <w:rPr>
          <w:rStyle w:val="Emphasis"/>
          <w:rFonts w:ascii="Times New Roman" w:hAnsi="Times New Roman" w:cs="Times New Roman"/>
          <w:i w:val="0"/>
          <w:iCs/>
        </w:rPr>
        <w:t>,</w:t>
      </w:r>
    </w:p>
    <w:p w14:paraId="1C8630F0" w14:textId="034F9078" w:rsidR="00C65AE9" w:rsidRPr="00C65AE9" w:rsidRDefault="00C65AE9" w:rsidP="00FE6EEE">
      <w:pPr>
        <w:pStyle w:val="ListParagraph"/>
        <w:numPr>
          <w:ilvl w:val="0"/>
          <w:numId w:val="28"/>
        </w:numPr>
        <w:spacing w:before="60" w:after="60"/>
        <w:jc w:val="both"/>
        <w:rPr>
          <w:rStyle w:val="Emphasis"/>
          <w:rFonts w:ascii="Times New Roman" w:hAnsi="Times New Roman" w:cs="Times New Roman"/>
          <w:i w:val="0"/>
          <w:iCs/>
        </w:rPr>
      </w:pPr>
      <w:r w:rsidRPr="00C65AE9">
        <w:rPr>
          <w:rStyle w:val="Emphasis"/>
          <w:rFonts w:ascii="Times New Roman" w:hAnsi="Times New Roman" w:cs="Times New Roman"/>
          <w:i w:val="0"/>
          <w:iCs/>
        </w:rPr>
        <w:t xml:space="preserve">Green urbanism - sustainable urban design </w:t>
      </w:r>
      <w:r w:rsidRPr="00C65AE9">
        <w:rPr>
          <w:rFonts w:ascii="Times New Roman" w:hAnsi="Times New Roman" w:cs="Times New Roman"/>
          <w:i/>
          <w:iCs/>
          <w:color w:val="000000"/>
          <w:shd w:val="clear" w:color="auto" w:fill="FFFFFF"/>
        </w:rPr>
        <w:t>(2 days)</w:t>
      </w:r>
      <w:r w:rsidRPr="00C65AE9">
        <w:rPr>
          <w:rStyle w:val="Emphasis"/>
          <w:rFonts w:ascii="Times New Roman" w:hAnsi="Times New Roman" w:cs="Times New Roman"/>
          <w:i w:val="0"/>
          <w:iCs/>
        </w:rPr>
        <w:t xml:space="preserve">, </w:t>
      </w:r>
    </w:p>
    <w:p w14:paraId="7D05400B" w14:textId="569023E9" w:rsidR="00C65AE9" w:rsidRPr="00C65AE9" w:rsidRDefault="00C65AE9" w:rsidP="00FE6EEE">
      <w:pPr>
        <w:pStyle w:val="ListParagraph"/>
        <w:numPr>
          <w:ilvl w:val="0"/>
          <w:numId w:val="28"/>
        </w:numPr>
        <w:spacing w:before="60" w:after="60"/>
        <w:jc w:val="both"/>
        <w:rPr>
          <w:rStyle w:val="Emphasis"/>
          <w:rFonts w:ascii="Times New Roman" w:hAnsi="Times New Roman" w:cs="Times New Roman"/>
          <w:i w:val="0"/>
          <w:iCs/>
        </w:rPr>
      </w:pPr>
      <w:r w:rsidRPr="00C65AE9">
        <w:rPr>
          <w:rStyle w:val="Emphasis"/>
          <w:rFonts w:ascii="Times New Roman" w:hAnsi="Times New Roman" w:cs="Times New Roman"/>
          <w:i w:val="0"/>
          <w:iCs/>
        </w:rPr>
        <w:t xml:space="preserve">Green city – principles </w:t>
      </w:r>
      <w:r w:rsidRPr="00C65AE9">
        <w:rPr>
          <w:rFonts w:ascii="Times New Roman" w:hAnsi="Times New Roman" w:cs="Times New Roman"/>
          <w:i/>
          <w:iCs/>
          <w:color w:val="000000"/>
          <w:shd w:val="clear" w:color="auto" w:fill="FFFFFF"/>
        </w:rPr>
        <w:t>(2 days)</w:t>
      </w:r>
      <w:r w:rsidRPr="00C65AE9">
        <w:rPr>
          <w:rStyle w:val="Emphasis"/>
          <w:rFonts w:ascii="Times New Roman" w:hAnsi="Times New Roman" w:cs="Times New Roman"/>
          <w:i w:val="0"/>
          <w:iCs/>
        </w:rPr>
        <w:t xml:space="preserve"> and </w:t>
      </w:r>
    </w:p>
    <w:p w14:paraId="1EB4837D" w14:textId="105D782E" w:rsidR="00C65AE9" w:rsidRPr="00C65AE9" w:rsidRDefault="00C65AE9" w:rsidP="00FE6EEE">
      <w:pPr>
        <w:pStyle w:val="ListParagraph"/>
        <w:numPr>
          <w:ilvl w:val="0"/>
          <w:numId w:val="28"/>
        </w:numPr>
        <w:spacing w:before="60" w:after="60"/>
        <w:jc w:val="both"/>
        <w:rPr>
          <w:rStyle w:val="Emphasis"/>
          <w:rFonts w:ascii="Times New Roman" w:hAnsi="Times New Roman" w:cs="Times New Roman"/>
          <w:i w:val="0"/>
          <w:iCs/>
        </w:rPr>
      </w:pPr>
      <w:r w:rsidRPr="00C65AE9">
        <w:rPr>
          <w:rStyle w:val="Emphasis"/>
          <w:rFonts w:ascii="Times New Roman" w:hAnsi="Times New Roman" w:cs="Times New Roman"/>
          <w:i w:val="0"/>
          <w:iCs/>
        </w:rPr>
        <w:t xml:space="preserve">Green transition of Cities </w:t>
      </w:r>
      <w:r w:rsidRPr="00C65AE9">
        <w:rPr>
          <w:rFonts w:ascii="Times New Roman" w:hAnsi="Times New Roman" w:cs="Times New Roman"/>
          <w:i/>
          <w:iCs/>
          <w:color w:val="000000"/>
          <w:shd w:val="clear" w:color="auto" w:fill="FFFFFF"/>
        </w:rPr>
        <w:t>(2 days)</w:t>
      </w:r>
    </w:p>
    <w:p w14:paraId="4BE49C0F" w14:textId="34C23FBE" w:rsidR="00C65AE9" w:rsidRDefault="00C65AE9" w:rsidP="00FE6EEE">
      <w:pPr>
        <w:pStyle w:val="ListParagraph"/>
        <w:spacing w:before="60" w:after="60"/>
        <w:ind w:left="0"/>
        <w:jc w:val="both"/>
        <w:rPr>
          <w:rFonts w:ascii="Times New Roman" w:hAnsi="Times New Roman" w:cs="Times New Roman"/>
        </w:rPr>
      </w:pPr>
      <w:r w:rsidRPr="00C65AE9">
        <w:rPr>
          <w:rStyle w:val="Emphasis"/>
          <w:rFonts w:ascii="Times New Roman" w:hAnsi="Times New Roman" w:cs="Times New Roman"/>
          <w:i w:val="0"/>
          <w:iCs/>
        </w:rPr>
        <w:t>The Consultant should provide adequate trainers for each training and workshop mentioned above.</w:t>
      </w:r>
      <w:r w:rsidRPr="00893BBF">
        <w:rPr>
          <w:rStyle w:val="Emphasis"/>
          <w:rFonts w:ascii="Times New Roman" w:hAnsi="Times New Roman" w:cs="Times New Roman"/>
        </w:rPr>
        <w:t xml:space="preserve"> </w:t>
      </w:r>
      <w:r w:rsidRPr="00893BBF">
        <w:rPr>
          <w:rFonts w:ascii="Times New Roman" w:hAnsi="Times New Roman" w:cs="Times New Roman"/>
          <w:color w:val="000000"/>
        </w:rPr>
        <w:t xml:space="preserve">The Consultant should develop a curriculum </w:t>
      </w:r>
      <w:r w:rsidRPr="00C65AE9">
        <w:rPr>
          <w:rStyle w:val="Emphasis"/>
          <w:rFonts w:ascii="Times New Roman" w:hAnsi="Times New Roman" w:cs="Times New Roman"/>
          <w:i w:val="0"/>
          <w:iCs/>
        </w:rPr>
        <w:t>for the trainings and workshops mentioned above.</w:t>
      </w:r>
      <w:r w:rsidRPr="00893BBF">
        <w:rPr>
          <w:rStyle w:val="Emphasis"/>
          <w:rFonts w:ascii="Times New Roman" w:hAnsi="Times New Roman" w:cs="Times New Roman"/>
        </w:rPr>
        <w:t xml:space="preserve"> </w:t>
      </w:r>
      <w:r w:rsidRPr="00FE6EEE">
        <w:rPr>
          <w:rStyle w:val="Emphasis"/>
          <w:rFonts w:ascii="Times New Roman" w:hAnsi="Times New Roman" w:cs="Times New Roman"/>
          <w:i w:val="0"/>
          <w:iCs/>
        </w:rPr>
        <w:t>T</w:t>
      </w:r>
      <w:r w:rsidRPr="00893BBF">
        <w:rPr>
          <w:rFonts w:ascii="Times New Roman" w:hAnsi="Times New Roman" w:cs="Times New Roman"/>
        </w:rPr>
        <w:t>rainers should prepare the needed trainings materials for the proper organization of these events</w:t>
      </w:r>
      <w:r>
        <w:rPr>
          <w:rFonts w:ascii="Times New Roman" w:hAnsi="Times New Roman" w:cs="Times New Roman"/>
        </w:rPr>
        <w:t>,</w:t>
      </w:r>
      <w:r w:rsidRPr="00893BBF">
        <w:rPr>
          <w:rFonts w:ascii="Times New Roman" w:hAnsi="Times New Roman" w:cs="Times New Roman"/>
        </w:rPr>
        <w:t xml:space="preserve"> to hold the workshops and trainings</w:t>
      </w:r>
      <w:r>
        <w:rPr>
          <w:rFonts w:ascii="Times New Roman" w:hAnsi="Times New Roman" w:cs="Times New Roman"/>
        </w:rPr>
        <w:t xml:space="preserve"> and to prepare report for each event.</w:t>
      </w:r>
    </w:p>
    <w:p w14:paraId="2B8D4ADD" w14:textId="0CC197B2" w:rsidR="00C65AE9" w:rsidRPr="00FE6EEE" w:rsidRDefault="00C65AE9" w:rsidP="00FE6EEE">
      <w:pPr>
        <w:pStyle w:val="ListParagraph"/>
        <w:spacing w:before="60" w:after="60"/>
        <w:ind w:left="0"/>
        <w:jc w:val="both"/>
        <w:rPr>
          <w:rStyle w:val="Emphasis"/>
          <w:rFonts w:ascii="Times New Roman" w:hAnsi="Times New Roman" w:cs="Times New Roman"/>
          <w:i w:val="0"/>
          <w:iCs/>
        </w:rPr>
      </w:pPr>
      <w:r w:rsidRPr="00FE6EEE">
        <w:rPr>
          <w:rStyle w:val="Emphasis"/>
          <w:rFonts w:ascii="Times New Roman" w:hAnsi="Times New Roman" w:cs="Times New Roman"/>
          <w:i w:val="0"/>
          <w:iCs/>
        </w:rPr>
        <w:t>Main goal is to explain the basics of the green infrastructure and green transition principles and measures.</w:t>
      </w:r>
      <w:r w:rsidR="00FE6EEE" w:rsidRPr="00FE6EEE">
        <w:rPr>
          <w:rStyle w:val="Emphasis"/>
          <w:rFonts w:ascii="Times New Roman" w:hAnsi="Times New Roman" w:cs="Times New Roman"/>
          <w:i w:val="0"/>
          <w:iCs/>
        </w:rPr>
        <w:t xml:space="preserve"> </w:t>
      </w:r>
      <w:r w:rsidRPr="00FE6EEE">
        <w:rPr>
          <w:rStyle w:val="Emphasis"/>
          <w:rFonts w:ascii="Times New Roman" w:hAnsi="Times New Roman" w:cs="Times New Roman"/>
          <w:i w:val="0"/>
          <w:iCs/>
        </w:rPr>
        <w:t xml:space="preserve">Each training will gather a total of 20 participants. The methodology for trainings </w:t>
      </w:r>
      <w:r w:rsidR="00FE6EEE" w:rsidRPr="00FE6EEE">
        <w:rPr>
          <w:rStyle w:val="Emphasis"/>
          <w:rFonts w:ascii="Times New Roman" w:hAnsi="Times New Roman" w:cs="Times New Roman"/>
          <w:i w:val="0"/>
          <w:iCs/>
        </w:rPr>
        <w:t>should</w:t>
      </w:r>
      <w:r w:rsidRPr="00FE6EEE">
        <w:rPr>
          <w:rStyle w:val="Emphasis"/>
          <w:rFonts w:ascii="Times New Roman" w:hAnsi="Times New Roman" w:cs="Times New Roman"/>
          <w:i w:val="0"/>
          <w:iCs/>
        </w:rPr>
        <w:t xml:space="preserve"> be based on interactive approach including lecturing, practical exercises and learning through interaction between the consultant and the trainings attendees. </w:t>
      </w:r>
    </w:p>
    <w:p w14:paraId="462A9CF4" w14:textId="77777777" w:rsidR="00FE6EEE" w:rsidRDefault="00FE6EEE" w:rsidP="00C65AE9">
      <w:pPr>
        <w:pStyle w:val="ListParagraph"/>
        <w:spacing w:before="60" w:after="60"/>
        <w:ind w:left="0"/>
        <w:rPr>
          <w:rStyle w:val="Emphasis"/>
          <w:rFonts w:ascii="Times New Roman" w:hAnsi="Times New Roman" w:cs="Times New Roman"/>
        </w:rPr>
      </w:pPr>
    </w:p>
    <w:p w14:paraId="775926ED" w14:textId="77777777" w:rsidR="00FE5A15" w:rsidRPr="00FE5A15" w:rsidRDefault="007B28B3" w:rsidP="00FE5A15">
      <w:pPr>
        <w:pStyle w:val="ListParagraph"/>
        <w:spacing w:before="60" w:after="60"/>
        <w:ind w:left="0"/>
        <w:rPr>
          <w:rFonts w:ascii="Times New Roman" w:hAnsi="Times New Roman" w:cs="Times New Roman"/>
          <w:b/>
          <w:bCs/>
        </w:rPr>
      </w:pPr>
      <w:r w:rsidRPr="00FE5A15">
        <w:rPr>
          <w:rFonts w:ascii="Times New Roman" w:hAnsi="Times New Roman" w:cs="Times New Roman"/>
          <w:b/>
          <w:bCs/>
        </w:rPr>
        <w:t>LOT 2 Project events organization</w:t>
      </w:r>
    </w:p>
    <w:p w14:paraId="6E5F5AD0" w14:textId="77777777" w:rsidR="001573D7" w:rsidRDefault="001573D7" w:rsidP="00FE5A15">
      <w:pPr>
        <w:pStyle w:val="ListParagraph"/>
        <w:spacing w:before="60" w:after="60"/>
        <w:ind w:left="0"/>
        <w:rPr>
          <w:rFonts w:ascii="Times New Roman" w:hAnsi="Times New Roman" w:cs="Times New Roman"/>
        </w:rPr>
      </w:pPr>
    </w:p>
    <w:p w14:paraId="44E94905" w14:textId="1262ABA4" w:rsidR="00FE5A15" w:rsidRDefault="00E140BB" w:rsidP="00FE5A15">
      <w:pPr>
        <w:pStyle w:val="ListParagraph"/>
        <w:spacing w:before="60" w:after="60"/>
        <w:ind w:left="0"/>
        <w:rPr>
          <w:rFonts w:ascii="Times New Roman" w:hAnsi="Times New Roman"/>
        </w:rPr>
      </w:pPr>
      <w:r w:rsidRPr="00FE5A15">
        <w:rPr>
          <w:rFonts w:ascii="Times New Roman" w:hAnsi="Times New Roman" w:cs="Times New Roman"/>
        </w:rPr>
        <w:t xml:space="preserve">In the frame of this </w:t>
      </w:r>
      <w:r w:rsidR="001573D7">
        <w:rPr>
          <w:rFonts w:ascii="Times New Roman" w:hAnsi="Times New Roman" w:cs="Times New Roman"/>
        </w:rPr>
        <w:t>LOT</w:t>
      </w:r>
      <w:r w:rsidRPr="00FE5A15">
        <w:rPr>
          <w:rFonts w:ascii="Times New Roman" w:hAnsi="Times New Roman" w:cs="Times New Roman"/>
        </w:rPr>
        <w:t>,</w:t>
      </w:r>
      <w:r w:rsidRPr="00FE5A15">
        <w:rPr>
          <w:rFonts w:ascii="Times New Roman" w:hAnsi="Times New Roman"/>
        </w:rPr>
        <w:t xml:space="preserve"> the contractor should organize following project events:</w:t>
      </w:r>
    </w:p>
    <w:p w14:paraId="026B8EFF" w14:textId="10796658" w:rsidR="00FE5A15" w:rsidRPr="001573D7" w:rsidRDefault="00FE5A15" w:rsidP="00FE5A15">
      <w:pPr>
        <w:pStyle w:val="ListParagraph"/>
        <w:spacing w:before="60" w:after="60"/>
        <w:ind w:left="0"/>
        <w:rPr>
          <w:rFonts w:ascii="Times New Roman" w:hAnsi="Times New Roman"/>
          <w:b/>
          <w:bCs/>
        </w:rPr>
      </w:pPr>
      <w:r w:rsidRPr="001573D7">
        <w:rPr>
          <w:rFonts w:ascii="Times New Roman" w:hAnsi="Times New Roman"/>
          <w:b/>
          <w:bCs/>
        </w:rPr>
        <w:t xml:space="preserve">Activity </w:t>
      </w:r>
      <w:r w:rsidR="001573D7">
        <w:rPr>
          <w:rFonts w:ascii="Times New Roman" w:hAnsi="Times New Roman"/>
          <w:b/>
          <w:bCs/>
        </w:rPr>
        <w:t>4.2.</w:t>
      </w:r>
      <w:r w:rsidRPr="001573D7">
        <w:rPr>
          <w:rFonts w:ascii="Times New Roman" w:hAnsi="Times New Roman"/>
          <w:b/>
          <w:bCs/>
        </w:rPr>
        <w:t xml:space="preserve">2.1 </w:t>
      </w:r>
      <w:bookmarkStart w:id="22" w:name="_Hlk178056799"/>
      <w:r w:rsidRPr="001573D7">
        <w:rPr>
          <w:rFonts w:ascii="Times New Roman" w:hAnsi="Times New Roman"/>
          <w:b/>
          <w:bCs/>
        </w:rPr>
        <w:t>Organization of press conferences</w:t>
      </w:r>
    </w:p>
    <w:p w14:paraId="052FF5CD" w14:textId="77777777" w:rsidR="00FE5A15" w:rsidRPr="00FE5A15" w:rsidRDefault="00E140BB" w:rsidP="00FE5A15">
      <w:pPr>
        <w:pStyle w:val="ListParagraph"/>
        <w:numPr>
          <w:ilvl w:val="0"/>
          <w:numId w:val="30"/>
        </w:numPr>
        <w:spacing w:before="60" w:after="60"/>
        <w:ind w:left="1276"/>
        <w:rPr>
          <w:rFonts w:ascii="Times New Roman" w:hAnsi="Times New Roman"/>
          <w:bCs/>
        </w:rPr>
      </w:pPr>
      <w:r w:rsidRPr="00FE5A15">
        <w:rPr>
          <w:rFonts w:ascii="Times New Roman" w:hAnsi="Times New Roman"/>
          <w:b/>
          <w:bCs/>
        </w:rPr>
        <w:t xml:space="preserve">Promotional press conferences in </w:t>
      </w:r>
      <w:proofErr w:type="spellStart"/>
      <w:r w:rsidRPr="00FE5A15">
        <w:rPr>
          <w:rFonts w:ascii="Times New Roman" w:hAnsi="Times New Roman"/>
          <w:b/>
          <w:bCs/>
        </w:rPr>
        <w:t>Stip</w:t>
      </w:r>
      <w:proofErr w:type="spellEnd"/>
      <w:r w:rsidR="00FE5A15">
        <w:rPr>
          <w:rFonts w:ascii="Times New Roman" w:hAnsi="Times New Roman"/>
          <w:b/>
          <w:bCs/>
        </w:rPr>
        <w:t xml:space="preserve"> </w:t>
      </w:r>
    </w:p>
    <w:p w14:paraId="2E9508EA" w14:textId="7510162F" w:rsidR="00E140BB" w:rsidRPr="00FE5A15" w:rsidRDefault="00E140BB" w:rsidP="00FE5A15">
      <w:pPr>
        <w:pStyle w:val="ListParagraph"/>
        <w:spacing w:before="60" w:after="60"/>
        <w:ind w:left="1276"/>
        <w:rPr>
          <w:rFonts w:ascii="Times New Roman" w:hAnsi="Times New Roman"/>
          <w:bCs/>
        </w:rPr>
      </w:pPr>
      <w:r w:rsidRPr="00FE5A15">
        <w:rPr>
          <w:rFonts w:ascii="Times New Roman" w:hAnsi="Times New Roman"/>
          <w:lang w:val="en-US"/>
        </w:rPr>
        <w:t>The Contractor should provide:</w:t>
      </w:r>
      <w:r w:rsidRPr="00FE5A15">
        <w:rPr>
          <w:rFonts w:ascii="Times New Roman" w:hAnsi="Times New Roman"/>
        </w:rPr>
        <w:t xml:space="preserve"> </w:t>
      </w:r>
    </w:p>
    <w:p w14:paraId="2683CC2E" w14:textId="77777777" w:rsidR="00E140BB" w:rsidRPr="00FE5A15" w:rsidRDefault="00E140BB" w:rsidP="00FE5A15">
      <w:pPr>
        <w:spacing w:before="60" w:after="60"/>
        <w:ind w:left="1276"/>
        <w:rPr>
          <w:rFonts w:ascii="Times New Roman" w:hAnsi="Times New Roman"/>
          <w:sz w:val="22"/>
          <w:szCs w:val="22"/>
        </w:rPr>
      </w:pPr>
      <w:r w:rsidRPr="00FE5A15">
        <w:rPr>
          <w:rFonts w:ascii="Times New Roman" w:hAnsi="Times New Roman"/>
          <w:sz w:val="22"/>
          <w:szCs w:val="22"/>
        </w:rPr>
        <w:t xml:space="preserve">A hall for conducting of press conferences with audio equipment. </w:t>
      </w:r>
      <w:r w:rsidRPr="00FE5A15">
        <w:rPr>
          <w:rFonts w:ascii="Times New Roman" w:hAnsi="Times New Roman"/>
          <w:sz w:val="22"/>
          <w:szCs w:val="22"/>
          <w:shd w:val="clear" w:color="auto" w:fill="FFFFFF"/>
        </w:rPr>
        <w:t xml:space="preserve">Catering and coffee break for promotional press conference in </w:t>
      </w:r>
      <w:proofErr w:type="spellStart"/>
      <w:r w:rsidRPr="00FE5A15">
        <w:rPr>
          <w:rFonts w:ascii="Times New Roman" w:hAnsi="Times New Roman"/>
          <w:sz w:val="22"/>
          <w:szCs w:val="22"/>
          <w:shd w:val="clear" w:color="auto" w:fill="FFFFFF"/>
        </w:rPr>
        <w:t>Shtip</w:t>
      </w:r>
      <w:proofErr w:type="spellEnd"/>
      <w:r w:rsidRPr="00FE5A15">
        <w:rPr>
          <w:rFonts w:ascii="Times New Roman" w:hAnsi="Times New Roman"/>
          <w:sz w:val="22"/>
          <w:szCs w:val="22"/>
          <w:shd w:val="clear" w:color="auto" w:fill="FFFFFF"/>
        </w:rPr>
        <w:t xml:space="preserve"> for 50 participants</w:t>
      </w:r>
    </w:p>
    <w:p w14:paraId="08E3A713" w14:textId="30B490C4" w:rsidR="001E467E" w:rsidRPr="00FE5A15" w:rsidRDefault="001E467E" w:rsidP="00FE5A15">
      <w:pPr>
        <w:numPr>
          <w:ilvl w:val="0"/>
          <w:numId w:val="29"/>
        </w:numPr>
        <w:spacing w:before="60" w:after="60"/>
        <w:rPr>
          <w:rFonts w:ascii="Times New Roman" w:hAnsi="Times New Roman"/>
          <w:b/>
          <w:bCs/>
          <w:sz w:val="22"/>
          <w:szCs w:val="22"/>
        </w:rPr>
      </w:pPr>
      <w:r w:rsidRPr="00FE5A15">
        <w:rPr>
          <w:rFonts w:ascii="Times New Roman" w:hAnsi="Times New Roman"/>
          <w:b/>
          <w:bCs/>
          <w:sz w:val="22"/>
          <w:szCs w:val="22"/>
          <w:shd w:val="clear" w:color="auto" w:fill="FFFFFF"/>
        </w:rPr>
        <w:t xml:space="preserve">Closing </w:t>
      </w:r>
      <w:r w:rsidR="00FE5A15" w:rsidRPr="00FE5A15">
        <w:rPr>
          <w:rFonts w:ascii="Times New Roman" w:hAnsi="Times New Roman"/>
          <w:b/>
          <w:bCs/>
          <w:sz w:val="22"/>
          <w:szCs w:val="22"/>
        </w:rPr>
        <w:t xml:space="preserve">press conferences </w:t>
      </w:r>
      <w:r w:rsidRPr="00FE5A15">
        <w:rPr>
          <w:rFonts w:ascii="Times New Roman" w:hAnsi="Times New Roman"/>
          <w:b/>
          <w:bCs/>
          <w:sz w:val="22"/>
          <w:szCs w:val="22"/>
          <w:shd w:val="clear" w:color="auto" w:fill="FFFFFF"/>
        </w:rPr>
        <w:t xml:space="preserve">in </w:t>
      </w:r>
      <w:proofErr w:type="spellStart"/>
      <w:r w:rsidRPr="00FE5A15">
        <w:rPr>
          <w:rFonts w:ascii="Times New Roman" w:hAnsi="Times New Roman"/>
          <w:b/>
          <w:bCs/>
          <w:sz w:val="22"/>
          <w:szCs w:val="22"/>
          <w:shd w:val="clear" w:color="auto" w:fill="FFFFFF"/>
        </w:rPr>
        <w:t>Shtip</w:t>
      </w:r>
      <w:proofErr w:type="spellEnd"/>
    </w:p>
    <w:p w14:paraId="43AAC210" w14:textId="13685514" w:rsidR="001E467E" w:rsidRDefault="001E467E" w:rsidP="00FE5A15">
      <w:pPr>
        <w:spacing w:before="60" w:after="60"/>
        <w:ind w:left="1287"/>
        <w:rPr>
          <w:rFonts w:ascii="Times New Roman" w:hAnsi="Times New Roman"/>
          <w:sz w:val="22"/>
          <w:szCs w:val="22"/>
          <w:shd w:val="clear" w:color="auto" w:fill="FFFFFF"/>
        </w:rPr>
      </w:pPr>
      <w:r w:rsidRPr="00FE5A15">
        <w:rPr>
          <w:rFonts w:ascii="Times New Roman" w:hAnsi="Times New Roman"/>
          <w:sz w:val="22"/>
          <w:szCs w:val="22"/>
          <w:lang w:val="en-US"/>
        </w:rPr>
        <w:t>The Contractor should provide</w:t>
      </w:r>
      <w:r w:rsidRPr="00FE5A15">
        <w:rPr>
          <w:rFonts w:ascii="Times New Roman" w:hAnsi="Times New Roman"/>
          <w:sz w:val="22"/>
          <w:szCs w:val="22"/>
          <w:shd w:val="clear" w:color="auto" w:fill="FFFFFF"/>
        </w:rPr>
        <w:t xml:space="preserve"> Catering + coffee break for closing promotional event in </w:t>
      </w:r>
      <w:proofErr w:type="spellStart"/>
      <w:r w:rsidRPr="00FE5A15">
        <w:rPr>
          <w:rFonts w:ascii="Times New Roman" w:hAnsi="Times New Roman"/>
          <w:sz w:val="22"/>
          <w:szCs w:val="22"/>
          <w:shd w:val="clear" w:color="auto" w:fill="FFFFFF"/>
        </w:rPr>
        <w:t>Shtip</w:t>
      </w:r>
      <w:proofErr w:type="spellEnd"/>
      <w:r w:rsidRPr="00FE5A15">
        <w:rPr>
          <w:rFonts w:ascii="Times New Roman" w:hAnsi="Times New Roman"/>
          <w:sz w:val="22"/>
          <w:szCs w:val="22"/>
          <w:shd w:val="clear" w:color="auto" w:fill="FFFFFF"/>
        </w:rPr>
        <w:t xml:space="preserve"> for 50 participants on the location where the event will be held.</w:t>
      </w:r>
    </w:p>
    <w:p w14:paraId="3C924640" w14:textId="77777777" w:rsidR="001573D7" w:rsidRDefault="001573D7" w:rsidP="00FE5A15">
      <w:pPr>
        <w:spacing w:before="60" w:after="60"/>
        <w:ind w:left="1287"/>
        <w:rPr>
          <w:rFonts w:ascii="Times New Roman" w:hAnsi="Times New Roman"/>
          <w:sz w:val="22"/>
          <w:szCs w:val="22"/>
          <w:shd w:val="clear" w:color="auto" w:fill="FFFFFF"/>
        </w:rPr>
      </w:pPr>
    </w:p>
    <w:p w14:paraId="0A45AE70" w14:textId="1C580753" w:rsidR="00FE5A15" w:rsidRPr="001573D7" w:rsidRDefault="00FE5A15" w:rsidP="00FE5A15">
      <w:pPr>
        <w:spacing w:before="60" w:after="60"/>
        <w:rPr>
          <w:rFonts w:ascii="Times New Roman" w:hAnsi="Times New Roman"/>
          <w:b/>
          <w:bCs/>
          <w:sz w:val="22"/>
          <w:szCs w:val="22"/>
          <w:shd w:val="clear" w:color="auto" w:fill="FFFFFF"/>
        </w:rPr>
      </w:pPr>
      <w:r w:rsidRPr="001573D7">
        <w:rPr>
          <w:rFonts w:ascii="Times New Roman" w:hAnsi="Times New Roman"/>
          <w:b/>
          <w:bCs/>
          <w:sz w:val="22"/>
          <w:szCs w:val="22"/>
          <w:shd w:val="clear" w:color="auto" w:fill="FFFFFF"/>
        </w:rPr>
        <w:t xml:space="preserve">Activity </w:t>
      </w:r>
      <w:r w:rsidR="001573D7">
        <w:rPr>
          <w:rFonts w:ascii="Times New Roman" w:hAnsi="Times New Roman"/>
          <w:b/>
          <w:bCs/>
          <w:sz w:val="22"/>
          <w:szCs w:val="22"/>
        </w:rPr>
        <w:t>4.2.</w:t>
      </w:r>
      <w:r w:rsidRPr="001573D7">
        <w:rPr>
          <w:rFonts w:ascii="Times New Roman" w:hAnsi="Times New Roman"/>
          <w:b/>
          <w:bCs/>
          <w:sz w:val="22"/>
          <w:szCs w:val="22"/>
          <w:shd w:val="clear" w:color="auto" w:fill="FFFFFF"/>
        </w:rPr>
        <w:t>2.2 Organization of trainings</w:t>
      </w:r>
    </w:p>
    <w:p w14:paraId="293CCC04" w14:textId="2DEBA1CB" w:rsidR="00E140BB" w:rsidRPr="00FE5A15" w:rsidRDefault="001E467E" w:rsidP="00FE5A15">
      <w:pPr>
        <w:numPr>
          <w:ilvl w:val="0"/>
          <w:numId w:val="29"/>
        </w:numPr>
        <w:spacing w:before="60" w:after="60"/>
        <w:rPr>
          <w:rFonts w:ascii="Times New Roman" w:hAnsi="Times New Roman"/>
          <w:b/>
          <w:bCs/>
          <w:sz w:val="22"/>
          <w:szCs w:val="22"/>
        </w:rPr>
      </w:pPr>
      <w:r w:rsidRPr="00FE5A15">
        <w:rPr>
          <w:rFonts w:ascii="Times New Roman" w:hAnsi="Times New Roman"/>
          <w:b/>
          <w:bCs/>
          <w:sz w:val="22"/>
          <w:szCs w:val="22"/>
          <w:shd w:val="clear" w:color="auto" w:fill="FFFFFF"/>
        </w:rPr>
        <w:t xml:space="preserve">Four </w:t>
      </w:r>
      <w:r w:rsidR="00E140BB" w:rsidRPr="00FE5A15">
        <w:rPr>
          <w:rFonts w:ascii="Times New Roman" w:hAnsi="Times New Roman"/>
          <w:b/>
          <w:bCs/>
          <w:sz w:val="22"/>
          <w:szCs w:val="22"/>
          <w:shd w:val="clear" w:color="auto" w:fill="FFFFFF"/>
        </w:rPr>
        <w:t>Training</w:t>
      </w:r>
      <w:r w:rsidRPr="00FE5A15">
        <w:rPr>
          <w:rFonts w:ascii="Times New Roman" w:hAnsi="Times New Roman"/>
          <w:b/>
          <w:bCs/>
          <w:sz w:val="22"/>
          <w:szCs w:val="22"/>
          <w:shd w:val="clear" w:color="auto" w:fill="FFFFFF"/>
        </w:rPr>
        <w:t>s</w:t>
      </w:r>
      <w:r w:rsidR="00E140BB" w:rsidRPr="00FE5A15">
        <w:rPr>
          <w:rFonts w:ascii="Times New Roman" w:hAnsi="Times New Roman"/>
          <w:b/>
          <w:bCs/>
          <w:sz w:val="22"/>
          <w:szCs w:val="22"/>
          <w:shd w:val="clear" w:color="auto" w:fill="FFFFFF"/>
        </w:rPr>
        <w:t xml:space="preserve"> </w:t>
      </w:r>
      <w:r w:rsidR="00E140BB" w:rsidRPr="00FE5A15">
        <w:rPr>
          <w:rFonts w:ascii="Times New Roman" w:hAnsi="Times New Roman"/>
          <w:b/>
          <w:bCs/>
          <w:sz w:val="22"/>
          <w:szCs w:val="22"/>
        </w:rPr>
        <w:t xml:space="preserve">(duration </w:t>
      </w:r>
      <w:r w:rsidRPr="00FE5A15">
        <w:rPr>
          <w:rFonts w:ascii="Times New Roman" w:hAnsi="Times New Roman"/>
          <w:b/>
          <w:bCs/>
          <w:sz w:val="22"/>
          <w:szCs w:val="22"/>
        </w:rPr>
        <w:t>2</w:t>
      </w:r>
      <w:r w:rsidR="00E140BB" w:rsidRPr="00FE5A15">
        <w:rPr>
          <w:rFonts w:ascii="Times New Roman" w:hAnsi="Times New Roman"/>
          <w:b/>
          <w:bCs/>
          <w:sz w:val="22"/>
          <w:szCs w:val="22"/>
        </w:rPr>
        <w:t xml:space="preserve"> days</w:t>
      </w:r>
      <w:r w:rsidRPr="00FE5A15">
        <w:rPr>
          <w:rFonts w:ascii="Times New Roman" w:hAnsi="Times New Roman"/>
          <w:b/>
          <w:bCs/>
          <w:sz w:val="22"/>
          <w:szCs w:val="22"/>
        </w:rPr>
        <w:t xml:space="preserve"> each</w:t>
      </w:r>
      <w:r w:rsidR="00E140BB" w:rsidRPr="00FE5A15">
        <w:rPr>
          <w:rFonts w:ascii="Times New Roman" w:hAnsi="Times New Roman"/>
          <w:b/>
          <w:bCs/>
          <w:sz w:val="22"/>
          <w:szCs w:val="22"/>
        </w:rPr>
        <w:t>)</w:t>
      </w:r>
    </w:p>
    <w:p w14:paraId="71A3A6ED" w14:textId="47321403" w:rsidR="001E467E" w:rsidRPr="00FE5A15" w:rsidRDefault="001E467E" w:rsidP="00FE5A15">
      <w:pPr>
        <w:numPr>
          <w:ilvl w:val="2"/>
          <w:numId w:val="28"/>
        </w:numPr>
        <w:spacing w:before="60" w:after="60"/>
        <w:rPr>
          <w:rFonts w:ascii="Times New Roman" w:hAnsi="Times New Roman"/>
          <w:sz w:val="22"/>
          <w:szCs w:val="22"/>
          <w:lang w:val="en-US"/>
        </w:rPr>
      </w:pPr>
      <w:r w:rsidRPr="00FE5A15">
        <w:rPr>
          <w:rFonts w:ascii="Times New Roman" w:hAnsi="Times New Roman"/>
          <w:sz w:val="22"/>
          <w:szCs w:val="22"/>
          <w:lang w:val="en-US"/>
        </w:rPr>
        <w:t xml:space="preserve">Two trainings should be organized in </w:t>
      </w:r>
      <w:proofErr w:type="spellStart"/>
      <w:r w:rsidRPr="00FE5A15">
        <w:rPr>
          <w:rFonts w:ascii="Times New Roman" w:hAnsi="Times New Roman"/>
          <w:sz w:val="22"/>
          <w:szCs w:val="22"/>
          <w:lang w:val="en-US"/>
        </w:rPr>
        <w:t>Shtip</w:t>
      </w:r>
      <w:proofErr w:type="spellEnd"/>
    </w:p>
    <w:p w14:paraId="34937E6D" w14:textId="347CA6C5" w:rsidR="001E467E" w:rsidRPr="00FE5A15" w:rsidRDefault="001E467E" w:rsidP="00FE5A15">
      <w:pPr>
        <w:numPr>
          <w:ilvl w:val="2"/>
          <w:numId w:val="28"/>
        </w:numPr>
        <w:spacing w:before="60" w:after="60"/>
        <w:rPr>
          <w:rFonts w:ascii="Times New Roman" w:hAnsi="Times New Roman"/>
          <w:sz w:val="22"/>
          <w:szCs w:val="22"/>
          <w:lang w:val="en-US"/>
        </w:rPr>
      </w:pPr>
      <w:r w:rsidRPr="00FE5A15">
        <w:rPr>
          <w:rFonts w:ascii="Times New Roman" w:hAnsi="Times New Roman"/>
          <w:sz w:val="22"/>
          <w:szCs w:val="22"/>
          <w:lang w:val="en-US"/>
        </w:rPr>
        <w:lastRenderedPageBreak/>
        <w:t xml:space="preserve">Two trainings should be organized in </w:t>
      </w:r>
      <w:proofErr w:type="spellStart"/>
      <w:r w:rsidRPr="00FE5A15">
        <w:rPr>
          <w:rFonts w:ascii="Times New Roman" w:hAnsi="Times New Roman"/>
          <w:sz w:val="22"/>
          <w:szCs w:val="22"/>
          <w:lang w:val="en-US"/>
        </w:rPr>
        <w:t>Kocani</w:t>
      </w:r>
      <w:proofErr w:type="spellEnd"/>
    </w:p>
    <w:p w14:paraId="1C6B7DFC" w14:textId="1EF9D66C" w:rsidR="00E140BB" w:rsidRPr="00FE5A15" w:rsidRDefault="00E140BB" w:rsidP="00FE5A15">
      <w:pPr>
        <w:spacing w:before="60" w:after="60"/>
        <w:ind w:left="1287"/>
        <w:rPr>
          <w:rFonts w:ascii="Times New Roman" w:hAnsi="Times New Roman"/>
          <w:sz w:val="22"/>
          <w:szCs w:val="22"/>
        </w:rPr>
      </w:pPr>
      <w:r w:rsidRPr="00FE5A15">
        <w:rPr>
          <w:rFonts w:ascii="Times New Roman" w:hAnsi="Times New Roman"/>
          <w:sz w:val="22"/>
          <w:szCs w:val="22"/>
          <w:lang w:val="en-US"/>
        </w:rPr>
        <w:t>The Contractor should provide:</w:t>
      </w:r>
      <w:r w:rsidRPr="00FE5A15">
        <w:rPr>
          <w:rFonts w:ascii="Times New Roman" w:hAnsi="Times New Roman"/>
          <w:sz w:val="22"/>
          <w:szCs w:val="22"/>
        </w:rPr>
        <w:t xml:space="preserve"> </w:t>
      </w:r>
    </w:p>
    <w:p w14:paraId="112E413B" w14:textId="73F16937" w:rsidR="00E140BB" w:rsidRPr="00FE5A15" w:rsidRDefault="001E467E" w:rsidP="00FE5A15">
      <w:pPr>
        <w:spacing w:before="60" w:after="60"/>
        <w:ind w:left="1287"/>
        <w:rPr>
          <w:rFonts w:ascii="Times New Roman" w:hAnsi="Times New Roman"/>
          <w:sz w:val="22"/>
          <w:szCs w:val="22"/>
        </w:rPr>
      </w:pPr>
      <w:r w:rsidRPr="00FE5A15">
        <w:rPr>
          <w:rFonts w:ascii="Times New Roman" w:hAnsi="Times New Roman"/>
          <w:bCs/>
          <w:sz w:val="22"/>
          <w:szCs w:val="22"/>
        </w:rPr>
        <w:t xml:space="preserve">For the trainings in </w:t>
      </w:r>
      <w:proofErr w:type="spellStart"/>
      <w:r w:rsidRPr="00FE5A15">
        <w:rPr>
          <w:rFonts w:ascii="Times New Roman" w:hAnsi="Times New Roman"/>
          <w:bCs/>
          <w:sz w:val="22"/>
          <w:szCs w:val="22"/>
        </w:rPr>
        <w:t>Stip</w:t>
      </w:r>
      <w:proofErr w:type="spellEnd"/>
      <w:r w:rsidRPr="00FE5A15">
        <w:rPr>
          <w:rFonts w:ascii="Times New Roman" w:hAnsi="Times New Roman"/>
          <w:bCs/>
          <w:sz w:val="22"/>
          <w:szCs w:val="22"/>
        </w:rPr>
        <w:t xml:space="preserve"> - </w:t>
      </w:r>
      <w:r w:rsidR="00E140BB" w:rsidRPr="00FE5A15">
        <w:rPr>
          <w:rFonts w:ascii="Times New Roman" w:hAnsi="Times New Roman"/>
          <w:bCs/>
          <w:sz w:val="22"/>
          <w:szCs w:val="22"/>
        </w:rPr>
        <w:t xml:space="preserve">Accommodation for </w:t>
      </w:r>
      <w:r w:rsidRPr="00FE5A15">
        <w:rPr>
          <w:rFonts w:ascii="Times New Roman" w:hAnsi="Times New Roman"/>
          <w:bCs/>
          <w:sz w:val="22"/>
          <w:szCs w:val="22"/>
        </w:rPr>
        <w:t>20</w:t>
      </w:r>
      <w:r w:rsidR="00E140BB" w:rsidRPr="00FE5A15">
        <w:rPr>
          <w:rFonts w:ascii="Times New Roman" w:hAnsi="Times New Roman"/>
          <w:bCs/>
          <w:sz w:val="22"/>
          <w:szCs w:val="22"/>
        </w:rPr>
        <w:t xml:space="preserve"> participants in single room for </w:t>
      </w:r>
      <w:r w:rsidRPr="00FE5A15">
        <w:rPr>
          <w:rFonts w:ascii="Times New Roman" w:hAnsi="Times New Roman"/>
          <w:bCs/>
          <w:sz w:val="22"/>
          <w:szCs w:val="22"/>
        </w:rPr>
        <w:t>one</w:t>
      </w:r>
      <w:r w:rsidR="00E140BB" w:rsidRPr="00FE5A15">
        <w:rPr>
          <w:rFonts w:ascii="Times New Roman" w:hAnsi="Times New Roman"/>
          <w:bCs/>
          <w:sz w:val="22"/>
          <w:szCs w:val="22"/>
        </w:rPr>
        <w:t xml:space="preserve"> night on the base of </w:t>
      </w:r>
      <w:r w:rsidRPr="00FE5A15">
        <w:rPr>
          <w:rFonts w:ascii="Times New Roman" w:hAnsi="Times New Roman"/>
          <w:bCs/>
          <w:sz w:val="22"/>
          <w:szCs w:val="22"/>
        </w:rPr>
        <w:t>H</w:t>
      </w:r>
      <w:r w:rsidR="00E140BB" w:rsidRPr="00FE5A15">
        <w:rPr>
          <w:rFonts w:ascii="Times New Roman" w:hAnsi="Times New Roman"/>
          <w:bCs/>
          <w:sz w:val="22"/>
          <w:szCs w:val="22"/>
        </w:rPr>
        <w:t xml:space="preserve">B in </w:t>
      </w:r>
      <w:proofErr w:type="spellStart"/>
      <w:r w:rsidR="00E140BB" w:rsidRPr="00FE5A15">
        <w:rPr>
          <w:rFonts w:ascii="Times New Roman" w:hAnsi="Times New Roman"/>
          <w:bCs/>
          <w:sz w:val="22"/>
          <w:szCs w:val="22"/>
        </w:rPr>
        <w:t>Shtip</w:t>
      </w:r>
      <w:proofErr w:type="spellEnd"/>
      <w:r w:rsidR="00E140BB" w:rsidRPr="00FE5A15">
        <w:rPr>
          <w:rFonts w:ascii="Times New Roman" w:hAnsi="Times New Roman"/>
          <w:bCs/>
          <w:sz w:val="22"/>
          <w:szCs w:val="22"/>
        </w:rPr>
        <w:t>;</w:t>
      </w:r>
      <w:r w:rsidRPr="00FE5A15">
        <w:rPr>
          <w:rFonts w:ascii="Times New Roman" w:hAnsi="Times New Roman"/>
          <w:bCs/>
          <w:sz w:val="22"/>
          <w:szCs w:val="22"/>
        </w:rPr>
        <w:t xml:space="preserve"> </w:t>
      </w:r>
      <w:r w:rsidR="00E140BB" w:rsidRPr="00FE5A15">
        <w:rPr>
          <w:rFonts w:ascii="Times New Roman" w:hAnsi="Times New Roman"/>
          <w:sz w:val="22"/>
          <w:szCs w:val="22"/>
        </w:rPr>
        <w:t>A hall with appropriate audio equipment for conducting of Training for approximately 20 people</w:t>
      </w:r>
      <w:r w:rsidR="00E140BB" w:rsidRPr="00FE5A15">
        <w:rPr>
          <w:rFonts w:ascii="Times New Roman" w:hAnsi="Times New Roman"/>
          <w:bCs/>
          <w:sz w:val="22"/>
          <w:szCs w:val="22"/>
        </w:rPr>
        <w:t>; one daily coffee breaks (complete coffee, mineral water, juice and cookies) for all participants in workshops (20 participants)</w:t>
      </w:r>
      <w:r w:rsidR="00E140BB" w:rsidRPr="00FE5A15">
        <w:rPr>
          <w:rFonts w:ascii="Times New Roman" w:hAnsi="Times New Roman"/>
          <w:sz w:val="22"/>
          <w:szCs w:val="22"/>
        </w:rPr>
        <w:t xml:space="preserve"> and catering – lunch with included one non-alcoholic beverages per participant. </w:t>
      </w:r>
    </w:p>
    <w:p w14:paraId="50EB5715" w14:textId="7DE3A6D1" w:rsidR="001E467E" w:rsidRDefault="001E467E" w:rsidP="00FE5A15">
      <w:pPr>
        <w:spacing w:before="60" w:after="60"/>
        <w:ind w:left="1287"/>
        <w:rPr>
          <w:rFonts w:ascii="Times New Roman" w:hAnsi="Times New Roman"/>
          <w:sz w:val="22"/>
          <w:szCs w:val="22"/>
        </w:rPr>
      </w:pPr>
      <w:r w:rsidRPr="00FE5A15">
        <w:rPr>
          <w:rFonts w:ascii="Times New Roman" w:hAnsi="Times New Roman"/>
          <w:bCs/>
          <w:sz w:val="22"/>
          <w:szCs w:val="22"/>
        </w:rPr>
        <w:t xml:space="preserve">For the trainings in </w:t>
      </w:r>
      <w:proofErr w:type="spellStart"/>
      <w:r w:rsidRPr="00FE5A15">
        <w:rPr>
          <w:rFonts w:ascii="Times New Roman" w:hAnsi="Times New Roman"/>
          <w:bCs/>
          <w:sz w:val="22"/>
          <w:szCs w:val="22"/>
        </w:rPr>
        <w:t>Kocani</w:t>
      </w:r>
      <w:proofErr w:type="spellEnd"/>
      <w:r w:rsidRPr="00FE5A15">
        <w:rPr>
          <w:rFonts w:ascii="Times New Roman" w:hAnsi="Times New Roman"/>
          <w:bCs/>
          <w:sz w:val="22"/>
          <w:szCs w:val="22"/>
        </w:rPr>
        <w:t xml:space="preserve"> - Accommodation for 20 participants in single room for one night on the base of HB in </w:t>
      </w:r>
      <w:proofErr w:type="spellStart"/>
      <w:r w:rsidRPr="00FE5A15">
        <w:rPr>
          <w:rFonts w:ascii="Times New Roman" w:hAnsi="Times New Roman"/>
          <w:bCs/>
          <w:sz w:val="22"/>
          <w:szCs w:val="22"/>
        </w:rPr>
        <w:t>Kocani</w:t>
      </w:r>
      <w:proofErr w:type="spellEnd"/>
      <w:r w:rsidRPr="00FE5A15">
        <w:rPr>
          <w:rFonts w:ascii="Times New Roman" w:hAnsi="Times New Roman"/>
          <w:bCs/>
          <w:sz w:val="22"/>
          <w:szCs w:val="22"/>
        </w:rPr>
        <w:t xml:space="preserve">; </w:t>
      </w:r>
      <w:r w:rsidRPr="00FE5A15">
        <w:rPr>
          <w:rFonts w:ascii="Times New Roman" w:hAnsi="Times New Roman"/>
          <w:sz w:val="22"/>
          <w:szCs w:val="22"/>
        </w:rPr>
        <w:t>A hall with appropriate audio equipment for conducting of Training for approximately 20 people</w:t>
      </w:r>
      <w:r w:rsidRPr="00FE5A15">
        <w:rPr>
          <w:rFonts w:ascii="Times New Roman" w:hAnsi="Times New Roman"/>
          <w:bCs/>
          <w:sz w:val="22"/>
          <w:szCs w:val="22"/>
        </w:rPr>
        <w:t>; one daily coffee breaks (complete coffee, mineral water, juice and cookies) for all participants in workshops (20 participants)</w:t>
      </w:r>
      <w:r w:rsidRPr="00FE5A15">
        <w:rPr>
          <w:rFonts w:ascii="Times New Roman" w:hAnsi="Times New Roman"/>
          <w:sz w:val="22"/>
          <w:szCs w:val="22"/>
        </w:rPr>
        <w:t xml:space="preserve"> and catering – lunch with included one non-alcoholic beverages per participant.</w:t>
      </w:r>
    </w:p>
    <w:p w14:paraId="679A56F8" w14:textId="65B9D83B" w:rsidR="00E140BB" w:rsidRPr="001573D7" w:rsidRDefault="001573D7" w:rsidP="001573D7">
      <w:pPr>
        <w:spacing w:before="60" w:after="60"/>
        <w:rPr>
          <w:rFonts w:ascii="Times New Roman" w:hAnsi="Times New Roman"/>
          <w:b/>
          <w:bCs/>
          <w:sz w:val="22"/>
          <w:szCs w:val="22"/>
        </w:rPr>
      </w:pPr>
      <w:r w:rsidRPr="001573D7">
        <w:rPr>
          <w:rFonts w:ascii="Times New Roman" w:hAnsi="Times New Roman"/>
          <w:b/>
          <w:bCs/>
          <w:sz w:val="22"/>
          <w:szCs w:val="22"/>
        </w:rPr>
        <w:t xml:space="preserve">Activity </w:t>
      </w:r>
      <w:r>
        <w:rPr>
          <w:rFonts w:ascii="Times New Roman" w:hAnsi="Times New Roman"/>
          <w:b/>
          <w:bCs/>
          <w:sz w:val="22"/>
          <w:szCs w:val="22"/>
        </w:rPr>
        <w:t>4.2.</w:t>
      </w:r>
      <w:r w:rsidRPr="001573D7">
        <w:rPr>
          <w:rFonts w:ascii="Times New Roman" w:hAnsi="Times New Roman"/>
          <w:b/>
          <w:bCs/>
          <w:sz w:val="22"/>
          <w:szCs w:val="22"/>
        </w:rPr>
        <w:t>2.3 Organization of workshops</w:t>
      </w:r>
    </w:p>
    <w:bookmarkEnd w:id="22"/>
    <w:p w14:paraId="27075D0F" w14:textId="2551BAC9" w:rsidR="00E140BB" w:rsidRPr="00FE5A15" w:rsidRDefault="00E140BB" w:rsidP="00FE5A15">
      <w:pPr>
        <w:spacing w:before="60" w:after="60"/>
        <w:ind w:left="1276"/>
        <w:rPr>
          <w:rFonts w:ascii="Times New Roman" w:hAnsi="Times New Roman"/>
          <w:sz w:val="22"/>
          <w:szCs w:val="22"/>
        </w:rPr>
      </w:pPr>
      <w:r w:rsidRPr="00FE5A15">
        <w:rPr>
          <w:rFonts w:ascii="Times New Roman" w:hAnsi="Times New Roman"/>
          <w:sz w:val="22"/>
          <w:szCs w:val="22"/>
          <w:lang w:val="en-US"/>
        </w:rPr>
        <w:t xml:space="preserve">The Contractor </w:t>
      </w:r>
      <w:r w:rsidR="00FE5A15" w:rsidRPr="00FE5A15">
        <w:rPr>
          <w:rFonts w:ascii="Times New Roman" w:hAnsi="Times New Roman"/>
          <w:sz w:val="22"/>
          <w:szCs w:val="22"/>
          <w:lang w:val="en-US"/>
        </w:rPr>
        <w:t xml:space="preserve">for organization of four workshops </w:t>
      </w:r>
      <w:proofErr w:type="gramStart"/>
      <w:r w:rsidR="00FE5A15" w:rsidRPr="00FE5A15">
        <w:rPr>
          <w:rFonts w:ascii="Times New Roman" w:hAnsi="Times New Roman"/>
          <w:sz w:val="22"/>
          <w:szCs w:val="22"/>
          <w:lang w:val="en-US"/>
        </w:rPr>
        <w:t>( one</w:t>
      </w:r>
      <w:proofErr w:type="gramEnd"/>
      <w:r w:rsidR="00FE5A15" w:rsidRPr="00FE5A15">
        <w:rPr>
          <w:rFonts w:ascii="Times New Roman" w:hAnsi="Times New Roman"/>
          <w:sz w:val="22"/>
          <w:szCs w:val="22"/>
          <w:lang w:val="en-US"/>
        </w:rPr>
        <w:t xml:space="preserve"> day each) in </w:t>
      </w:r>
      <w:proofErr w:type="spellStart"/>
      <w:r w:rsidR="00FE5A15" w:rsidRPr="00FE5A15">
        <w:rPr>
          <w:rFonts w:ascii="Times New Roman" w:hAnsi="Times New Roman"/>
          <w:sz w:val="22"/>
          <w:szCs w:val="22"/>
          <w:lang w:val="en-US"/>
        </w:rPr>
        <w:t>Stip</w:t>
      </w:r>
      <w:proofErr w:type="spellEnd"/>
      <w:r w:rsidR="00FE5A15" w:rsidRPr="00FE5A15">
        <w:rPr>
          <w:rFonts w:ascii="Times New Roman" w:hAnsi="Times New Roman"/>
          <w:sz w:val="22"/>
          <w:szCs w:val="22"/>
          <w:lang w:val="en-US"/>
        </w:rPr>
        <w:t xml:space="preserve"> </w:t>
      </w:r>
      <w:r w:rsidRPr="00FE5A15">
        <w:rPr>
          <w:rFonts w:ascii="Times New Roman" w:hAnsi="Times New Roman"/>
          <w:sz w:val="22"/>
          <w:szCs w:val="22"/>
          <w:lang w:val="en-US"/>
        </w:rPr>
        <w:t>should provide:</w:t>
      </w:r>
      <w:r w:rsidRPr="00FE5A15">
        <w:rPr>
          <w:rFonts w:ascii="Times New Roman" w:hAnsi="Times New Roman"/>
          <w:sz w:val="22"/>
          <w:szCs w:val="22"/>
        </w:rPr>
        <w:t xml:space="preserve"> </w:t>
      </w:r>
    </w:p>
    <w:p w14:paraId="221780F3" w14:textId="2494A32E" w:rsidR="00E140BB" w:rsidRPr="00FE5A15" w:rsidRDefault="00E140BB" w:rsidP="00FE5A15">
      <w:pPr>
        <w:spacing w:before="60" w:after="60"/>
        <w:ind w:left="1276"/>
        <w:rPr>
          <w:rFonts w:ascii="Times New Roman" w:hAnsi="Times New Roman"/>
          <w:bCs/>
          <w:sz w:val="22"/>
          <w:szCs w:val="22"/>
        </w:rPr>
      </w:pPr>
      <w:r w:rsidRPr="00FE5A15">
        <w:rPr>
          <w:rFonts w:ascii="Times New Roman" w:hAnsi="Times New Roman"/>
          <w:sz w:val="22"/>
          <w:szCs w:val="22"/>
        </w:rPr>
        <w:t xml:space="preserve">Hall for conducting </w:t>
      </w:r>
      <w:r w:rsidR="00FE5A15" w:rsidRPr="00FE5A15">
        <w:rPr>
          <w:rFonts w:ascii="Times New Roman" w:hAnsi="Times New Roman"/>
          <w:sz w:val="22"/>
          <w:szCs w:val="22"/>
        </w:rPr>
        <w:t>each</w:t>
      </w:r>
      <w:r w:rsidRPr="00FE5A15">
        <w:rPr>
          <w:rFonts w:ascii="Times New Roman" w:hAnsi="Times New Roman"/>
          <w:sz w:val="22"/>
          <w:szCs w:val="22"/>
        </w:rPr>
        <w:t xml:space="preserve"> workshop for approximately 30 people</w:t>
      </w:r>
      <w:r w:rsidRPr="00FE5A15">
        <w:rPr>
          <w:rFonts w:ascii="Times New Roman" w:hAnsi="Times New Roman"/>
          <w:bCs/>
          <w:sz w:val="22"/>
          <w:szCs w:val="22"/>
        </w:rPr>
        <w:t xml:space="preserve">; </w:t>
      </w:r>
    </w:p>
    <w:p w14:paraId="7ABAA6AB" w14:textId="4F6C01D9" w:rsidR="00E140BB" w:rsidRPr="00FE5A15" w:rsidRDefault="00E140BB" w:rsidP="00FE5A15">
      <w:pPr>
        <w:spacing w:before="60" w:after="60"/>
        <w:ind w:left="1276"/>
        <w:rPr>
          <w:rFonts w:ascii="Times New Roman" w:hAnsi="Times New Roman"/>
          <w:sz w:val="22"/>
          <w:szCs w:val="22"/>
        </w:rPr>
      </w:pPr>
      <w:r w:rsidRPr="00FE5A15">
        <w:rPr>
          <w:rFonts w:ascii="Times New Roman" w:hAnsi="Times New Roman"/>
          <w:bCs/>
          <w:sz w:val="22"/>
          <w:szCs w:val="22"/>
        </w:rPr>
        <w:t>one daily coffee breaks (complete coffee, mineral water, juice and cookies) for 30 participants</w:t>
      </w:r>
      <w:r w:rsidRPr="00FE5A15">
        <w:rPr>
          <w:rFonts w:ascii="Times New Roman" w:hAnsi="Times New Roman"/>
          <w:sz w:val="22"/>
          <w:szCs w:val="22"/>
        </w:rPr>
        <w:t xml:space="preserve">. </w:t>
      </w:r>
    </w:p>
    <w:p w14:paraId="687A6E56" w14:textId="77777777" w:rsidR="001573D7" w:rsidRDefault="001573D7" w:rsidP="00FE5A15">
      <w:pPr>
        <w:spacing w:before="60" w:after="60"/>
        <w:ind w:left="567"/>
        <w:rPr>
          <w:rFonts w:ascii="Times New Roman" w:hAnsi="Times New Roman"/>
          <w:sz w:val="22"/>
          <w:szCs w:val="22"/>
          <w:lang w:val="en-US"/>
        </w:rPr>
      </w:pPr>
    </w:p>
    <w:p w14:paraId="2FD8272D" w14:textId="65F0F882" w:rsidR="00E140BB" w:rsidRPr="001573D7" w:rsidRDefault="00E140BB" w:rsidP="001573D7">
      <w:pPr>
        <w:spacing w:before="60" w:after="60"/>
        <w:rPr>
          <w:rFonts w:ascii="Times New Roman" w:hAnsi="Times New Roman"/>
          <w:b/>
          <w:bCs/>
          <w:sz w:val="22"/>
          <w:szCs w:val="22"/>
          <w:u w:val="single"/>
          <w:lang w:val="en-US"/>
        </w:rPr>
      </w:pPr>
      <w:r w:rsidRPr="001573D7">
        <w:rPr>
          <w:rFonts w:ascii="Times New Roman" w:hAnsi="Times New Roman"/>
          <w:b/>
          <w:bCs/>
          <w:sz w:val="22"/>
          <w:szCs w:val="22"/>
          <w:u w:val="single"/>
          <w:lang w:val="en-US"/>
        </w:rPr>
        <w:t xml:space="preserve">For the exact date </w:t>
      </w:r>
      <w:r w:rsidRPr="001573D7">
        <w:rPr>
          <w:rFonts w:ascii="Times New Roman" w:hAnsi="Times New Roman"/>
          <w:b/>
          <w:bCs/>
          <w:sz w:val="22"/>
          <w:szCs w:val="22"/>
          <w:u w:val="single"/>
        </w:rPr>
        <w:t xml:space="preserve">of holding </w:t>
      </w:r>
      <w:r w:rsidRPr="001573D7">
        <w:rPr>
          <w:rFonts w:ascii="Times New Roman" w:hAnsi="Times New Roman"/>
          <w:b/>
          <w:bCs/>
          <w:sz w:val="22"/>
          <w:szCs w:val="22"/>
          <w:u w:val="single"/>
          <w:lang w:val="en-US"/>
        </w:rPr>
        <w:t>of</w:t>
      </w:r>
      <w:r w:rsidRPr="001573D7">
        <w:rPr>
          <w:rFonts w:ascii="Times New Roman" w:hAnsi="Times New Roman"/>
          <w:b/>
          <w:bCs/>
          <w:sz w:val="22"/>
          <w:szCs w:val="22"/>
          <w:u w:val="single"/>
          <w:lang w:val="mk-MK"/>
        </w:rPr>
        <w:t xml:space="preserve"> </w:t>
      </w:r>
      <w:r w:rsidRPr="001573D7">
        <w:rPr>
          <w:rFonts w:ascii="Times New Roman" w:hAnsi="Times New Roman"/>
          <w:b/>
          <w:bCs/>
          <w:sz w:val="22"/>
          <w:szCs w:val="22"/>
          <w:u w:val="single"/>
          <w:lang w:val="en-US"/>
        </w:rPr>
        <w:t>each of</w:t>
      </w:r>
      <w:r w:rsidRPr="001573D7">
        <w:rPr>
          <w:rFonts w:ascii="Times New Roman" w:hAnsi="Times New Roman"/>
          <w:b/>
          <w:bCs/>
          <w:sz w:val="22"/>
          <w:szCs w:val="22"/>
          <w:u w:val="single"/>
        </w:rPr>
        <w:t xml:space="preserve"> the above-mentioned events</w:t>
      </w:r>
      <w:r w:rsidRPr="001573D7">
        <w:rPr>
          <w:rFonts w:ascii="Times New Roman" w:hAnsi="Times New Roman"/>
          <w:b/>
          <w:bCs/>
          <w:sz w:val="22"/>
          <w:szCs w:val="22"/>
          <w:u w:val="single"/>
          <w:lang w:val="en-US"/>
        </w:rPr>
        <w:t xml:space="preserve"> the respective Contractor will be informed at least 30 days before the planned date of holding of event.</w:t>
      </w:r>
    </w:p>
    <w:p w14:paraId="02C6330E" w14:textId="77777777" w:rsidR="001573D7" w:rsidRPr="001573D7" w:rsidRDefault="001573D7" w:rsidP="001573D7">
      <w:pPr>
        <w:spacing w:before="60" w:after="60"/>
        <w:rPr>
          <w:rFonts w:ascii="Times New Roman" w:hAnsi="Times New Roman"/>
          <w:sz w:val="22"/>
          <w:szCs w:val="22"/>
        </w:rPr>
      </w:pPr>
    </w:p>
    <w:p w14:paraId="5ED5572E" w14:textId="77777777" w:rsidR="001573D7" w:rsidRDefault="001573D7" w:rsidP="00FE5A15">
      <w:pPr>
        <w:outlineLvl w:val="0"/>
        <w:rPr>
          <w:rFonts w:ascii="Times New Roman" w:hAnsi="Times New Roman"/>
          <w:sz w:val="22"/>
          <w:szCs w:val="22"/>
        </w:rPr>
      </w:pPr>
    </w:p>
    <w:p w14:paraId="02C936FD" w14:textId="149CCF9C" w:rsidR="00FE5A15" w:rsidRPr="001573D7" w:rsidRDefault="00FE5A15" w:rsidP="00FE5A15">
      <w:pPr>
        <w:outlineLvl w:val="0"/>
        <w:rPr>
          <w:rFonts w:ascii="Times New Roman" w:hAnsi="Times New Roman"/>
          <w:b/>
          <w:bCs/>
          <w:sz w:val="22"/>
          <w:szCs w:val="22"/>
        </w:rPr>
      </w:pPr>
      <w:r w:rsidRPr="001573D7">
        <w:rPr>
          <w:rFonts w:ascii="Times New Roman" w:hAnsi="Times New Roman"/>
          <w:b/>
          <w:bCs/>
          <w:sz w:val="22"/>
          <w:szCs w:val="22"/>
        </w:rPr>
        <w:t>LOT 3 Organization of campaign and visibility materials</w:t>
      </w:r>
    </w:p>
    <w:p w14:paraId="6ED07A0B" w14:textId="034CB78B" w:rsidR="001573D7" w:rsidRDefault="001573D7" w:rsidP="001573D7">
      <w:pPr>
        <w:pStyle w:val="Heading3"/>
      </w:pPr>
      <w:r>
        <w:rPr>
          <w:bCs/>
        </w:rPr>
        <w:t xml:space="preserve">Activity 4.2.3.1 </w:t>
      </w:r>
      <w:r w:rsidRPr="00893BBF">
        <w:t>Design, preparation and printing of promotional materials and consumables</w:t>
      </w:r>
    </w:p>
    <w:p w14:paraId="0ABBE896" w14:textId="5312B2E4" w:rsidR="001573D7" w:rsidRPr="00893BBF" w:rsidRDefault="001573D7" w:rsidP="001573D7">
      <w:pPr>
        <w:tabs>
          <w:tab w:val="num" w:pos="1100"/>
        </w:tabs>
        <w:rPr>
          <w:rFonts w:ascii="Times New Roman" w:hAnsi="Times New Roman"/>
          <w:sz w:val="22"/>
          <w:szCs w:val="22"/>
        </w:rPr>
      </w:pPr>
      <w:r w:rsidRPr="00B73249">
        <w:rPr>
          <w:rFonts w:ascii="Times New Roman" w:hAnsi="Times New Roman"/>
          <w:sz w:val="22"/>
          <w:szCs w:val="22"/>
        </w:rPr>
        <w:t>The C</w:t>
      </w:r>
      <w:r>
        <w:rPr>
          <w:rFonts w:ascii="Times New Roman" w:hAnsi="Times New Roman"/>
          <w:sz w:val="22"/>
          <w:szCs w:val="22"/>
        </w:rPr>
        <w:t>onsultant</w:t>
      </w:r>
      <w:r w:rsidRPr="00B73249">
        <w:rPr>
          <w:rFonts w:ascii="Times New Roman" w:hAnsi="Times New Roman"/>
          <w:sz w:val="22"/>
          <w:szCs w:val="22"/>
        </w:rPr>
        <w:t xml:space="preserve"> </w:t>
      </w:r>
      <w:r>
        <w:rPr>
          <w:rFonts w:ascii="Times New Roman" w:hAnsi="Times New Roman"/>
          <w:sz w:val="22"/>
          <w:szCs w:val="22"/>
        </w:rPr>
        <w:t>should</w:t>
      </w:r>
      <w:r w:rsidRPr="00B73249">
        <w:rPr>
          <w:rFonts w:ascii="Times New Roman" w:hAnsi="Times New Roman"/>
          <w:sz w:val="22"/>
          <w:szCs w:val="22"/>
        </w:rPr>
        <w:t xml:space="preserve"> support the Centre for Development of the East Planning Region in overall process of implementation of the project </w:t>
      </w:r>
      <w:r w:rsidRPr="00B73249">
        <w:rPr>
          <w:rFonts w:ascii="Times New Roman" w:hAnsi="Times New Roman"/>
          <w:sz w:val="22"/>
          <w:szCs w:val="22"/>
          <w:lang w:val="en-US"/>
        </w:rPr>
        <w:t>trough design, printing</w:t>
      </w:r>
      <w:r>
        <w:rPr>
          <w:rFonts w:ascii="Times New Roman" w:hAnsi="Times New Roman"/>
          <w:sz w:val="22"/>
          <w:szCs w:val="22"/>
          <w:lang w:val="en-US"/>
        </w:rPr>
        <w:t xml:space="preserve"> and delivery</w:t>
      </w:r>
      <w:r w:rsidRPr="00B73249">
        <w:rPr>
          <w:rFonts w:ascii="Times New Roman" w:hAnsi="Times New Roman"/>
          <w:sz w:val="22"/>
          <w:szCs w:val="22"/>
          <w:lang w:val="en-US"/>
        </w:rPr>
        <w:t xml:space="preserve"> of </w:t>
      </w:r>
      <w:r w:rsidRPr="00B73249">
        <w:rPr>
          <w:rFonts w:ascii="Times New Roman" w:hAnsi="Times New Roman"/>
          <w:sz w:val="22"/>
          <w:szCs w:val="22"/>
        </w:rPr>
        <w:t>consumables for project events</w:t>
      </w:r>
      <w:r>
        <w:rPr>
          <w:rFonts w:ascii="Times New Roman" w:hAnsi="Times New Roman"/>
          <w:sz w:val="22"/>
          <w:szCs w:val="22"/>
        </w:rPr>
        <w:t xml:space="preserve"> and </w:t>
      </w:r>
      <w:r>
        <w:rPr>
          <w:rFonts w:ascii="Times New Roman" w:hAnsi="Times New Roman"/>
          <w:sz w:val="22"/>
          <w:szCs w:val="22"/>
          <w:lang w:val="en-US"/>
        </w:rPr>
        <w:t>project</w:t>
      </w:r>
      <w:r w:rsidRPr="00B73249">
        <w:rPr>
          <w:rFonts w:ascii="Times New Roman" w:hAnsi="Times New Roman"/>
          <w:sz w:val="22"/>
          <w:szCs w:val="22"/>
        </w:rPr>
        <w:t xml:space="preserve"> promotional materials</w:t>
      </w:r>
      <w:r>
        <w:rPr>
          <w:rFonts w:ascii="Times New Roman" w:hAnsi="Times New Roman"/>
          <w:sz w:val="22"/>
          <w:szCs w:val="22"/>
        </w:rPr>
        <w:t xml:space="preserve">. Following materials and consumables should be </w:t>
      </w:r>
      <w:r w:rsidRPr="00893BBF">
        <w:rPr>
          <w:rFonts w:ascii="Times New Roman" w:hAnsi="Times New Roman"/>
          <w:sz w:val="22"/>
          <w:szCs w:val="22"/>
        </w:rPr>
        <w:t>design</w:t>
      </w:r>
      <w:r>
        <w:rPr>
          <w:rFonts w:ascii="Times New Roman" w:hAnsi="Times New Roman"/>
          <w:sz w:val="22"/>
          <w:szCs w:val="22"/>
        </w:rPr>
        <w:t>ed, printed and delivered:</w:t>
      </w:r>
    </w:p>
    <w:p w14:paraId="65D67FEE" w14:textId="77777777" w:rsidR="001573D7" w:rsidRPr="00893BBF" w:rsidRDefault="001573D7" w:rsidP="001573D7">
      <w:pPr>
        <w:spacing w:before="60" w:after="60"/>
        <w:ind w:left="600"/>
        <w:rPr>
          <w:rFonts w:ascii="Times New Roman" w:hAnsi="Times New Roman"/>
          <w:b/>
          <w:bCs/>
          <w:sz w:val="22"/>
          <w:szCs w:val="22"/>
          <w:lang w:val="en-US"/>
        </w:rPr>
      </w:pPr>
      <w:r w:rsidRPr="00893BBF">
        <w:rPr>
          <w:rFonts w:ascii="Times New Roman" w:hAnsi="Times New Roman"/>
          <w:b/>
          <w:bCs/>
          <w:sz w:val="22"/>
          <w:szCs w:val="22"/>
          <w:lang w:val="en-US"/>
        </w:rPr>
        <w:t>Promotional materials:</w:t>
      </w:r>
    </w:p>
    <w:p w14:paraId="70F6CB90" w14:textId="18CCE49A" w:rsidR="001573D7" w:rsidRPr="00893BBF" w:rsidRDefault="005A549D" w:rsidP="001573D7">
      <w:pPr>
        <w:spacing w:before="60" w:after="60"/>
        <w:ind w:left="993" w:hanging="426"/>
        <w:rPr>
          <w:rFonts w:ascii="Times New Roman" w:hAnsi="Times New Roman"/>
          <w:bCs/>
          <w:sz w:val="22"/>
          <w:szCs w:val="22"/>
          <w:lang w:val="en-US"/>
        </w:rPr>
      </w:pPr>
      <w:r>
        <w:rPr>
          <w:rFonts w:ascii="Times New Roman" w:hAnsi="Times New Roman"/>
          <w:bCs/>
          <w:sz w:val="22"/>
          <w:szCs w:val="22"/>
          <w:lang w:val="en-US"/>
        </w:rPr>
        <w:t>4</w:t>
      </w:r>
      <w:r w:rsidR="001573D7" w:rsidRPr="00893BBF">
        <w:rPr>
          <w:rFonts w:ascii="Times New Roman" w:hAnsi="Times New Roman"/>
          <w:bCs/>
          <w:sz w:val="22"/>
          <w:szCs w:val="22"/>
          <w:lang w:val="en-US"/>
        </w:rPr>
        <w:t xml:space="preserve">00 Brochures with project info content, 8 A5 pages printed in color with the content prepared by the Contracting Authority </w:t>
      </w:r>
    </w:p>
    <w:p w14:paraId="46EC480D" w14:textId="77777777" w:rsidR="001573D7" w:rsidRPr="00893BBF" w:rsidRDefault="001573D7" w:rsidP="001573D7">
      <w:pPr>
        <w:spacing w:before="60" w:after="60"/>
        <w:ind w:left="600"/>
        <w:rPr>
          <w:rFonts w:ascii="Times New Roman" w:hAnsi="Times New Roman"/>
          <w:bCs/>
          <w:sz w:val="22"/>
          <w:szCs w:val="22"/>
          <w:lang w:val="en-US"/>
        </w:rPr>
      </w:pPr>
      <w:r w:rsidRPr="00893BBF">
        <w:rPr>
          <w:rFonts w:ascii="Times New Roman" w:hAnsi="Times New Roman"/>
          <w:bCs/>
          <w:sz w:val="22"/>
          <w:szCs w:val="22"/>
          <w:lang w:val="en-US"/>
        </w:rPr>
        <w:t xml:space="preserve">400 Leaflets two A5 pages with the project info content prepared by the Contracting Authority </w:t>
      </w:r>
    </w:p>
    <w:p w14:paraId="7194F48F" w14:textId="20520A7A" w:rsidR="001573D7" w:rsidRPr="00893BBF" w:rsidRDefault="005A549D" w:rsidP="001573D7">
      <w:pPr>
        <w:spacing w:before="60" w:after="60"/>
        <w:ind w:left="600"/>
        <w:rPr>
          <w:rFonts w:ascii="Times New Roman" w:hAnsi="Times New Roman"/>
          <w:bCs/>
          <w:sz w:val="22"/>
          <w:szCs w:val="22"/>
          <w:lang w:val="en-US"/>
        </w:rPr>
      </w:pPr>
      <w:r>
        <w:rPr>
          <w:rFonts w:ascii="Times New Roman" w:hAnsi="Times New Roman"/>
          <w:bCs/>
          <w:sz w:val="22"/>
          <w:szCs w:val="22"/>
          <w:lang w:val="en-US"/>
        </w:rPr>
        <w:t>4</w:t>
      </w:r>
      <w:r w:rsidR="001573D7" w:rsidRPr="00893BBF">
        <w:rPr>
          <w:rFonts w:ascii="Times New Roman" w:hAnsi="Times New Roman"/>
          <w:bCs/>
          <w:sz w:val="22"/>
          <w:szCs w:val="22"/>
          <w:lang w:val="en-US"/>
        </w:rPr>
        <w:t xml:space="preserve">00 Folders with color cover   </w:t>
      </w:r>
    </w:p>
    <w:p w14:paraId="7A7709FB" w14:textId="75602222" w:rsidR="001573D7" w:rsidRPr="00893BBF" w:rsidRDefault="001573D7" w:rsidP="005A549D">
      <w:pPr>
        <w:numPr>
          <w:ilvl w:val="0"/>
          <w:numId w:val="36"/>
        </w:numPr>
        <w:spacing w:before="60" w:after="60"/>
        <w:rPr>
          <w:rFonts w:ascii="Times New Roman" w:hAnsi="Times New Roman"/>
          <w:bCs/>
          <w:sz w:val="22"/>
          <w:szCs w:val="22"/>
          <w:lang w:val="en-US"/>
        </w:rPr>
      </w:pPr>
      <w:r w:rsidRPr="00893BBF">
        <w:rPr>
          <w:rFonts w:ascii="Times New Roman" w:hAnsi="Times New Roman"/>
          <w:bCs/>
          <w:sz w:val="22"/>
          <w:szCs w:val="22"/>
          <w:lang w:val="en-US"/>
        </w:rPr>
        <w:t>Notepads, A5 format with printed color cover on 300gr/m</w:t>
      </w:r>
      <w:r w:rsidRPr="00893BBF">
        <w:rPr>
          <w:rFonts w:ascii="Times New Roman" w:hAnsi="Times New Roman"/>
          <w:bCs/>
          <w:sz w:val="22"/>
          <w:szCs w:val="22"/>
          <w:vertAlign w:val="superscript"/>
          <w:lang w:val="en-US"/>
        </w:rPr>
        <w:t>2</w:t>
      </w:r>
      <w:r w:rsidRPr="00893BBF">
        <w:rPr>
          <w:rFonts w:ascii="Times New Roman" w:hAnsi="Times New Roman"/>
          <w:bCs/>
          <w:sz w:val="22"/>
          <w:szCs w:val="22"/>
          <w:lang w:val="en-US"/>
        </w:rPr>
        <w:t xml:space="preserve"> paper and metal wire binding</w:t>
      </w:r>
    </w:p>
    <w:p w14:paraId="43C6E216" w14:textId="6EA61DC1" w:rsidR="001573D7" w:rsidRPr="00893BBF" w:rsidRDefault="001573D7" w:rsidP="005A549D">
      <w:pPr>
        <w:numPr>
          <w:ilvl w:val="0"/>
          <w:numId w:val="37"/>
        </w:numPr>
        <w:spacing w:before="60" w:after="60"/>
        <w:rPr>
          <w:rFonts w:ascii="Times New Roman" w:hAnsi="Times New Roman"/>
          <w:bCs/>
          <w:sz w:val="22"/>
          <w:szCs w:val="22"/>
          <w:lang w:val="en-US"/>
        </w:rPr>
      </w:pPr>
      <w:r w:rsidRPr="00893BBF">
        <w:rPr>
          <w:rFonts w:ascii="Times New Roman" w:hAnsi="Times New Roman"/>
          <w:bCs/>
          <w:sz w:val="22"/>
          <w:szCs w:val="22"/>
          <w:lang w:val="en-US"/>
        </w:rPr>
        <w:t xml:space="preserve">Pens with printed logo of the </w:t>
      </w:r>
      <w:proofErr w:type="spellStart"/>
      <w:r w:rsidRPr="00893BBF">
        <w:rPr>
          <w:rFonts w:ascii="Times New Roman" w:hAnsi="Times New Roman"/>
          <w:bCs/>
          <w:sz w:val="22"/>
          <w:szCs w:val="22"/>
          <w:lang w:val="en-US"/>
        </w:rPr>
        <w:t>programme</w:t>
      </w:r>
      <w:proofErr w:type="spellEnd"/>
    </w:p>
    <w:p w14:paraId="3FDC423B" w14:textId="40E53189" w:rsidR="001573D7" w:rsidRPr="00893BBF" w:rsidRDefault="001573D7" w:rsidP="005A549D">
      <w:pPr>
        <w:numPr>
          <w:ilvl w:val="0"/>
          <w:numId w:val="38"/>
        </w:numPr>
        <w:spacing w:before="60" w:after="60"/>
        <w:rPr>
          <w:rFonts w:ascii="Times New Roman" w:hAnsi="Times New Roman"/>
          <w:sz w:val="22"/>
          <w:szCs w:val="22"/>
          <w:lang w:val="en-US"/>
        </w:rPr>
      </w:pPr>
      <w:r w:rsidRPr="00893BBF">
        <w:rPr>
          <w:rFonts w:ascii="Times New Roman" w:hAnsi="Times New Roman"/>
          <w:sz w:val="22"/>
          <w:szCs w:val="22"/>
          <w:lang w:val="en-US"/>
        </w:rPr>
        <w:t xml:space="preserve">USBs (at least </w:t>
      </w:r>
      <w:r w:rsidR="005A549D">
        <w:rPr>
          <w:rFonts w:ascii="Times New Roman" w:hAnsi="Times New Roman"/>
          <w:sz w:val="22"/>
          <w:szCs w:val="22"/>
          <w:lang w:val="en-US"/>
        </w:rPr>
        <w:t>32</w:t>
      </w:r>
      <w:r w:rsidRPr="00893BBF">
        <w:rPr>
          <w:rFonts w:ascii="Times New Roman" w:hAnsi="Times New Roman"/>
          <w:sz w:val="22"/>
          <w:szCs w:val="22"/>
          <w:lang w:val="en-US"/>
        </w:rPr>
        <w:t xml:space="preserve"> GB memory)</w:t>
      </w:r>
    </w:p>
    <w:p w14:paraId="7FE59BE9" w14:textId="661C0333" w:rsidR="001573D7" w:rsidRPr="00893BBF" w:rsidRDefault="001573D7" w:rsidP="005A549D">
      <w:pPr>
        <w:numPr>
          <w:ilvl w:val="0"/>
          <w:numId w:val="39"/>
        </w:numPr>
        <w:spacing w:before="60" w:after="60"/>
        <w:rPr>
          <w:rFonts w:ascii="Times New Roman" w:hAnsi="Times New Roman"/>
          <w:sz w:val="22"/>
          <w:szCs w:val="22"/>
          <w:lang w:val="en-US"/>
        </w:rPr>
      </w:pPr>
      <w:r w:rsidRPr="00893BBF">
        <w:rPr>
          <w:rFonts w:ascii="Times New Roman" w:hAnsi="Times New Roman"/>
          <w:sz w:val="22"/>
          <w:szCs w:val="22"/>
        </w:rPr>
        <w:t xml:space="preserve">Hats –with printed name of the project and CBC Programme logo in </w:t>
      </w:r>
      <w:proofErr w:type="spellStart"/>
      <w:r w:rsidRPr="00893BBF">
        <w:rPr>
          <w:rFonts w:ascii="Times New Roman" w:hAnsi="Times New Roman"/>
          <w:sz w:val="22"/>
          <w:szCs w:val="22"/>
        </w:rPr>
        <w:t>color</w:t>
      </w:r>
      <w:proofErr w:type="spellEnd"/>
    </w:p>
    <w:p w14:paraId="269B289D" w14:textId="3014DA1E" w:rsidR="001573D7" w:rsidRPr="00E559A3" w:rsidRDefault="005A549D" w:rsidP="005A549D">
      <w:pPr>
        <w:spacing w:before="60" w:after="60"/>
        <w:ind w:left="600"/>
        <w:rPr>
          <w:rFonts w:ascii="Times New Roman" w:hAnsi="Times New Roman"/>
          <w:sz w:val="22"/>
          <w:szCs w:val="22"/>
          <w:lang w:val="en-US"/>
        </w:rPr>
      </w:pPr>
      <w:r>
        <w:rPr>
          <w:rFonts w:ascii="Times New Roman" w:hAnsi="Times New Roman"/>
          <w:sz w:val="22"/>
          <w:szCs w:val="22"/>
        </w:rPr>
        <w:t xml:space="preserve">400 </w:t>
      </w:r>
      <w:r w:rsidR="001573D7" w:rsidRPr="00893BBF">
        <w:rPr>
          <w:rFonts w:ascii="Times New Roman" w:hAnsi="Times New Roman"/>
          <w:sz w:val="22"/>
          <w:szCs w:val="22"/>
        </w:rPr>
        <w:t xml:space="preserve">T-shirts - </w:t>
      </w:r>
      <w:r w:rsidR="001573D7" w:rsidRPr="00E559A3">
        <w:rPr>
          <w:rFonts w:ascii="Times New Roman" w:hAnsi="Times New Roman"/>
          <w:sz w:val="22"/>
          <w:szCs w:val="22"/>
        </w:rPr>
        <w:t xml:space="preserve">with printed name of the project and CBC Programme logo in </w:t>
      </w:r>
      <w:proofErr w:type="spellStart"/>
      <w:r w:rsidR="001573D7" w:rsidRPr="00E559A3">
        <w:rPr>
          <w:rFonts w:ascii="Times New Roman" w:hAnsi="Times New Roman"/>
          <w:sz w:val="22"/>
          <w:szCs w:val="22"/>
        </w:rPr>
        <w:t>color</w:t>
      </w:r>
      <w:proofErr w:type="spellEnd"/>
    </w:p>
    <w:p w14:paraId="2971E953" w14:textId="0A5E20CC" w:rsidR="001573D7" w:rsidRPr="00E559A3" w:rsidRDefault="005A549D" w:rsidP="001573D7">
      <w:pPr>
        <w:spacing w:before="60" w:after="60"/>
        <w:ind w:left="600"/>
        <w:rPr>
          <w:rFonts w:ascii="Times New Roman" w:hAnsi="Times New Roman"/>
          <w:sz w:val="22"/>
          <w:szCs w:val="22"/>
        </w:rPr>
      </w:pPr>
      <w:r w:rsidRPr="00E559A3">
        <w:rPr>
          <w:rFonts w:ascii="Times New Roman" w:hAnsi="Times New Roman"/>
          <w:sz w:val="22"/>
          <w:szCs w:val="22"/>
        </w:rPr>
        <w:t>400</w:t>
      </w:r>
      <w:r w:rsidR="001573D7" w:rsidRPr="00E559A3">
        <w:rPr>
          <w:rFonts w:ascii="Times New Roman" w:hAnsi="Times New Roman"/>
          <w:sz w:val="22"/>
          <w:szCs w:val="22"/>
        </w:rPr>
        <w:t xml:space="preserve"> </w:t>
      </w:r>
      <w:r w:rsidRPr="00E559A3">
        <w:rPr>
          <w:rFonts w:ascii="Times New Roman" w:hAnsi="Times New Roman"/>
          <w:sz w:val="22"/>
          <w:szCs w:val="22"/>
        </w:rPr>
        <w:t xml:space="preserve">canvas </w:t>
      </w:r>
      <w:r w:rsidR="001573D7" w:rsidRPr="00E559A3">
        <w:rPr>
          <w:rFonts w:ascii="Times New Roman" w:hAnsi="Times New Roman"/>
          <w:sz w:val="22"/>
          <w:szCs w:val="22"/>
        </w:rPr>
        <w:t xml:space="preserve">bags - with printed name of the project and CBC Programme logo in </w:t>
      </w:r>
      <w:proofErr w:type="spellStart"/>
      <w:r w:rsidR="001573D7" w:rsidRPr="00E559A3">
        <w:rPr>
          <w:rFonts w:ascii="Times New Roman" w:hAnsi="Times New Roman"/>
          <w:sz w:val="22"/>
          <w:szCs w:val="22"/>
        </w:rPr>
        <w:t>color</w:t>
      </w:r>
      <w:proofErr w:type="spellEnd"/>
    </w:p>
    <w:p w14:paraId="1210EA46" w14:textId="681937BB" w:rsidR="001573D7" w:rsidRPr="00E559A3" w:rsidRDefault="005A549D" w:rsidP="001573D7">
      <w:pPr>
        <w:spacing w:before="60" w:after="60"/>
        <w:ind w:left="600"/>
        <w:rPr>
          <w:rFonts w:ascii="Times New Roman" w:hAnsi="Times New Roman"/>
          <w:sz w:val="22"/>
          <w:szCs w:val="22"/>
        </w:rPr>
      </w:pPr>
      <w:r w:rsidRPr="00E559A3">
        <w:rPr>
          <w:rFonts w:ascii="Times New Roman" w:hAnsi="Times New Roman"/>
          <w:sz w:val="22"/>
          <w:szCs w:val="22"/>
        </w:rPr>
        <w:t>3</w:t>
      </w:r>
      <w:r w:rsidR="001573D7" w:rsidRPr="00E559A3">
        <w:rPr>
          <w:rFonts w:ascii="Times New Roman" w:hAnsi="Times New Roman"/>
          <w:sz w:val="22"/>
          <w:szCs w:val="22"/>
        </w:rPr>
        <w:t xml:space="preserve"> banners</w:t>
      </w:r>
    </w:p>
    <w:p w14:paraId="43E6F30A" w14:textId="5ACDE120" w:rsidR="005A549D" w:rsidRPr="00E559A3" w:rsidRDefault="005A549D" w:rsidP="001573D7">
      <w:pPr>
        <w:spacing w:before="60" w:after="60"/>
        <w:ind w:left="600"/>
        <w:rPr>
          <w:rFonts w:ascii="Times New Roman" w:hAnsi="Times New Roman"/>
          <w:sz w:val="22"/>
          <w:szCs w:val="22"/>
          <w:lang w:val="en-US"/>
        </w:rPr>
      </w:pPr>
      <w:r w:rsidRPr="00E559A3">
        <w:rPr>
          <w:rFonts w:ascii="Times New Roman" w:hAnsi="Times New Roman"/>
          <w:sz w:val="22"/>
          <w:szCs w:val="22"/>
          <w:lang w:val="en-US"/>
        </w:rPr>
        <w:lastRenderedPageBreak/>
        <w:t xml:space="preserve">works info boards (8) </w:t>
      </w:r>
      <w:r w:rsidR="00E559A3" w:rsidRPr="00E559A3">
        <w:rPr>
          <w:rFonts w:ascii="Times New Roman" w:hAnsi="Times New Roman"/>
          <w:sz w:val="22"/>
          <w:szCs w:val="22"/>
          <w:lang w:val="en-US"/>
        </w:rPr>
        <w:t xml:space="preserve">- </w:t>
      </w:r>
      <w:r w:rsidR="00E559A3" w:rsidRPr="00E559A3">
        <w:rPr>
          <w:rFonts w:ascii="Times New Roman" w:hAnsi="Times New Roman"/>
          <w:color w:val="000000"/>
          <w:sz w:val="22"/>
          <w:szCs w:val="22"/>
          <w:lang w:eastAsia="mk-MK"/>
        </w:rPr>
        <w:t>printed sheet metal board A2 form</w:t>
      </w:r>
    </w:p>
    <w:p w14:paraId="3956BF90" w14:textId="47802DEA" w:rsidR="005A549D" w:rsidRPr="00E559A3" w:rsidRDefault="005A549D" w:rsidP="00E559A3">
      <w:pPr>
        <w:spacing w:before="60" w:after="60"/>
        <w:ind w:left="600"/>
        <w:rPr>
          <w:rFonts w:ascii="Times New Roman" w:hAnsi="Times New Roman"/>
          <w:sz w:val="22"/>
          <w:szCs w:val="22"/>
          <w:lang w:val="en-US"/>
        </w:rPr>
      </w:pPr>
      <w:r w:rsidRPr="00E559A3">
        <w:rPr>
          <w:rFonts w:ascii="Times New Roman" w:hAnsi="Times New Roman"/>
          <w:sz w:val="22"/>
          <w:szCs w:val="22"/>
          <w:lang w:val="en-US"/>
        </w:rPr>
        <w:t>permanent info boards (6)</w:t>
      </w:r>
      <w:r w:rsidR="00E559A3" w:rsidRPr="00E559A3">
        <w:rPr>
          <w:rFonts w:ascii="Times New Roman" w:hAnsi="Times New Roman"/>
          <w:sz w:val="22"/>
          <w:szCs w:val="22"/>
          <w:lang w:val="en-US"/>
        </w:rPr>
        <w:t xml:space="preserve"> </w:t>
      </w:r>
      <w:r w:rsidR="00E559A3" w:rsidRPr="00E559A3">
        <w:rPr>
          <w:rFonts w:ascii="Times New Roman" w:hAnsi="Times New Roman"/>
          <w:color w:val="000000"/>
          <w:sz w:val="22"/>
          <w:szCs w:val="22"/>
          <w:lang w:val="en-US" w:eastAsia="mk-MK"/>
        </w:rPr>
        <w:t>– printed metal board A1 form, with frame</w:t>
      </w:r>
    </w:p>
    <w:p w14:paraId="29514184" w14:textId="77777777" w:rsidR="00E559A3" w:rsidRDefault="00E559A3" w:rsidP="001573D7">
      <w:pPr>
        <w:spacing w:before="60" w:after="60"/>
        <w:ind w:left="600"/>
        <w:rPr>
          <w:rFonts w:ascii="Times New Roman" w:hAnsi="Times New Roman"/>
          <w:b/>
          <w:bCs/>
          <w:sz w:val="22"/>
          <w:szCs w:val="22"/>
          <w:lang w:val="en-US"/>
        </w:rPr>
      </w:pPr>
    </w:p>
    <w:p w14:paraId="2DF84018" w14:textId="0014641C" w:rsidR="001573D7" w:rsidRPr="00893BBF" w:rsidRDefault="001573D7" w:rsidP="001573D7">
      <w:pPr>
        <w:spacing w:before="60" w:after="60"/>
        <w:ind w:left="600"/>
        <w:rPr>
          <w:rFonts w:ascii="Times New Roman" w:hAnsi="Times New Roman"/>
          <w:b/>
          <w:bCs/>
          <w:sz w:val="22"/>
          <w:szCs w:val="22"/>
          <w:lang w:val="en-US"/>
        </w:rPr>
      </w:pPr>
      <w:r w:rsidRPr="00893BBF">
        <w:rPr>
          <w:rFonts w:ascii="Times New Roman" w:hAnsi="Times New Roman"/>
          <w:b/>
          <w:bCs/>
          <w:sz w:val="22"/>
          <w:szCs w:val="22"/>
          <w:lang w:val="en-US"/>
        </w:rPr>
        <w:t>Consumables:</w:t>
      </w:r>
    </w:p>
    <w:p w14:paraId="27BFA932" w14:textId="39E5DA5E" w:rsidR="001573D7" w:rsidRDefault="00E559A3" w:rsidP="001573D7">
      <w:pPr>
        <w:spacing w:before="60" w:after="60"/>
        <w:ind w:left="600"/>
        <w:rPr>
          <w:rFonts w:ascii="Times New Roman" w:hAnsi="Times New Roman"/>
          <w:sz w:val="22"/>
          <w:szCs w:val="22"/>
          <w:lang w:val="en-US"/>
        </w:rPr>
      </w:pPr>
      <w:r>
        <w:rPr>
          <w:rFonts w:ascii="Times New Roman" w:hAnsi="Times New Roman"/>
          <w:sz w:val="22"/>
          <w:szCs w:val="22"/>
          <w:lang w:val="en-US"/>
        </w:rPr>
        <w:t>4</w:t>
      </w:r>
      <w:r w:rsidR="001573D7" w:rsidRPr="00893BBF">
        <w:rPr>
          <w:rFonts w:ascii="Times New Roman" w:hAnsi="Times New Roman"/>
          <w:sz w:val="22"/>
          <w:szCs w:val="22"/>
          <w:lang w:val="en-US"/>
        </w:rPr>
        <w:t>0 sets of consumables for promotional press conferences (one set include: folder, note book, pen, agenda, project info brochure)</w:t>
      </w:r>
    </w:p>
    <w:p w14:paraId="20B276D5" w14:textId="2F0E3BB1" w:rsidR="00E559A3" w:rsidRPr="00893BBF" w:rsidRDefault="00E559A3" w:rsidP="001573D7">
      <w:pPr>
        <w:spacing w:before="60" w:after="60"/>
        <w:ind w:left="600"/>
        <w:rPr>
          <w:rFonts w:ascii="Times New Roman" w:hAnsi="Times New Roman"/>
          <w:sz w:val="22"/>
          <w:szCs w:val="22"/>
          <w:lang w:val="en-US"/>
        </w:rPr>
      </w:pPr>
      <w:r>
        <w:rPr>
          <w:rFonts w:ascii="Times New Roman" w:hAnsi="Times New Roman"/>
          <w:sz w:val="22"/>
          <w:szCs w:val="22"/>
          <w:lang w:val="en-US"/>
        </w:rPr>
        <w:t>4</w:t>
      </w:r>
      <w:r w:rsidRPr="00893BBF">
        <w:rPr>
          <w:rFonts w:ascii="Times New Roman" w:hAnsi="Times New Roman"/>
          <w:sz w:val="22"/>
          <w:szCs w:val="22"/>
          <w:lang w:val="en-US"/>
        </w:rPr>
        <w:t xml:space="preserve">0 sets of consumables for </w:t>
      </w:r>
      <w:r>
        <w:rPr>
          <w:rFonts w:ascii="Times New Roman" w:hAnsi="Times New Roman"/>
          <w:sz w:val="22"/>
          <w:szCs w:val="22"/>
          <w:lang w:val="en-US"/>
        </w:rPr>
        <w:t xml:space="preserve">closing </w:t>
      </w:r>
      <w:r w:rsidRPr="00893BBF">
        <w:rPr>
          <w:rFonts w:ascii="Times New Roman" w:hAnsi="Times New Roman"/>
          <w:sz w:val="22"/>
          <w:szCs w:val="22"/>
          <w:lang w:val="en-US"/>
        </w:rPr>
        <w:t>press conferences (one set include: folder, note book, pen, agenda, project info brochure)</w:t>
      </w:r>
    </w:p>
    <w:p w14:paraId="7ECA99C9" w14:textId="62028308" w:rsidR="001573D7" w:rsidRPr="00893BBF" w:rsidRDefault="00E559A3" w:rsidP="001573D7">
      <w:pPr>
        <w:spacing w:before="60" w:after="60"/>
        <w:ind w:left="600"/>
        <w:rPr>
          <w:rFonts w:ascii="Times New Roman" w:hAnsi="Times New Roman"/>
          <w:sz w:val="22"/>
          <w:szCs w:val="22"/>
          <w:lang w:val="en-US"/>
        </w:rPr>
      </w:pPr>
      <w:r>
        <w:rPr>
          <w:rFonts w:ascii="Times New Roman" w:hAnsi="Times New Roman"/>
          <w:sz w:val="22"/>
          <w:szCs w:val="22"/>
          <w:lang w:val="en-US"/>
        </w:rPr>
        <w:t xml:space="preserve">by </w:t>
      </w:r>
      <w:r w:rsidR="00ED5EF4">
        <w:rPr>
          <w:rFonts w:ascii="Times New Roman" w:hAnsi="Times New Roman"/>
          <w:sz w:val="22"/>
          <w:szCs w:val="22"/>
          <w:lang w:val="en-US"/>
        </w:rPr>
        <w:t>2</w:t>
      </w:r>
      <w:r w:rsidR="001573D7" w:rsidRPr="00893BBF">
        <w:rPr>
          <w:rFonts w:ascii="Times New Roman" w:hAnsi="Times New Roman"/>
          <w:sz w:val="22"/>
          <w:szCs w:val="22"/>
          <w:lang w:val="en-US"/>
        </w:rPr>
        <w:t xml:space="preserve">0 sets of consumables for </w:t>
      </w:r>
      <w:r>
        <w:rPr>
          <w:rFonts w:ascii="Times New Roman" w:hAnsi="Times New Roman"/>
          <w:sz w:val="22"/>
          <w:szCs w:val="22"/>
          <w:lang w:val="en-US"/>
        </w:rPr>
        <w:t xml:space="preserve">each </w:t>
      </w:r>
      <w:r w:rsidR="001573D7" w:rsidRPr="00893BBF">
        <w:rPr>
          <w:rFonts w:ascii="Times New Roman" w:hAnsi="Times New Roman"/>
          <w:sz w:val="22"/>
          <w:szCs w:val="22"/>
          <w:shd w:val="clear" w:color="auto" w:fill="FFFFFF"/>
        </w:rPr>
        <w:t>Training</w:t>
      </w:r>
      <w:r w:rsidR="00DD51F9">
        <w:rPr>
          <w:rFonts w:ascii="Times New Roman" w:hAnsi="Times New Roman"/>
          <w:sz w:val="22"/>
          <w:szCs w:val="22"/>
          <w:shd w:val="clear" w:color="auto" w:fill="FFFFFF"/>
        </w:rPr>
        <w:t xml:space="preserve"> </w:t>
      </w:r>
      <w:r>
        <w:rPr>
          <w:rFonts w:ascii="Times New Roman" w:hAnsi="Times New Roman"/>
          <w:sz w:val="22"/>
          <w:szCs w:val="22"/>
          <w:shd w:val="clear" w:color="auto" w:fill="FFFFFF"/>
        </w:rPr>
        <w:t>(4)</w:t>
      </w:r>
      <w:r w:rsidR="001573D7" w:rsidRPr="00893BBF">
        <w:rPr>
          <w:rFonts w:ascii="Times New Roman" w:hAnsi="Times New Roman"/>
          <w:sz w:val="22"/>
          <w:szCs w:val="22"/>
          <w:shd w:val="clear" w:color="auto" w:fill="FFFFFF"/>
        </w:rPr>
        <w:t xml:space="preserve"> </w:t>
      </w:r>
      <w:r w:rsidR="001573D7" w:rsidRPr="00893BBF">
        <w:rPr>
          <w:rFonts w:ascii="Times New Roman" w:hAnsi="Times New Roman"/>
          <w:sz w:val="22"/>
          <w:szCs w:val="22"/>
          <w:lang w:val="en-US"/>
        </w:rPr>
        <w:t>(one set include: folder, notebook, pen, agenda</w:t>
      </w:r>
      <w:r w:rsidR="00ED5EF4">
        <w:rPr>
          <w:rFonts w:ascii="Times New Roman" w:hAnsi="Times New Roman"/>
          <w:sz w:val="22"/>
          <w:szCs w:val="22"/>
          <w:lang w:val="en-US"/>
        </w:rPr>
        <w:t xml:space="preserve"> </w:t>
      </w:r>
      <w:r w:rsidR="001573D7" w:rsidRPr="00893BBF">
        <w:rPr>
          <w:rFonts w:ascii="Times New Roman" w:hAnsi="Times New Roman"/>
          <w:sz w:val="22"/>
          <w:szCs w:val="22"/>
          <w:lang w:val="en-US"/>
        </w:rPr>
        <w:t>and presentations and exercise materials)</w:t>
      </w:r>
      <w:r>
        <w:rPr>
          <w:rFonts w:ascii="Times New Roman" w:hAnsi="Times New Roman"/>
          <w:sz w:val="22"/>
          <w:szCs w:val="22"/>
          <w:lang w:val="en-US"/>
        </w:rPr>
        <w:t xml:space="preserve">. Total </w:t>
      </w:r>
      <w:r w:rsidR="00DD51F9">
        <w:rPr>
          <w:rFonts w:ascii="Times New Roman" w:hAnsi="Times New Roman"/>
          <w:sz w:val="22"/>
          <w:szCs w:val="22"/>
          <w:lang w:val="en-US"/>
        </w:rPr>
        <w:t>8</w:t>
      </w:r>
      <w:r>
        <w:rPr>
          <w:rFonts w:ascii="Times New Roman" w:hAnsi="Times New Roman"/>
          <w:sz w:val="22"/>
          <w:szCs w:val="22"/>
          <w:lang w:val="en-US"/>
        </w:rPr>
        <w:t>0 sets</w:t>
      </w:r>
    </w:p>
    <w:p w14:paraId="2405470D" w14:textId="426179DA" w:rsidR="001573D7" w:rsidRPr="00893BBF" w:rsidRDefault="001573D7" w:rsidP="001573D7">
      <w:pPr>
        <w:spacing w:before="60" w:after="60"/>
        <w:ind w:left="600"/>
        <w:rPr>
          <w:rFonts w:ascii="Times New Roman" w:hAnsi="Times New Roman"/>
          <w:sz w:val="22"/>
          <w:szCs w:val="22"/>
          <w:lang w:val="en-US"/>
        </w:rPr>
      </w:pPr>
      <w:r w:rsidRPr="00893BBF">
        <w:rPr>
          <w:rFonts w:ascii="Times New Roman" w:hAnsi="Times New Roman"/>
          <w:sz w:val="22"/>
          <w:szCs w:val="22"/>
          <w:lang w:val="en-US"/>
        </w:rPr>
        <w:t xml:space="preserve">30 sets of consumables for </w:t>
      </w:r>
      <w:r w:rsidR="00ED5EF4">
        <w:rPr>
          <w:rFonts w:ascii="Times New Roman" w:hAnsi="Times New Roman"/>
          <w:sz w:val="22"/>
          <w:szCs w:val="22"/>
          <w:lang w:val="en-US"/>
        </w:rPr>
        <w:t xml:space="preserve">each </w:t>
      </w:r>
      <w:r w:rsidRPr="00893BBF">
        <w:rPr>
          <w:rFonts w:ascii="Times New Roman" w:hAnsi="Times New Roman"/>
          <w:sz w:val="22"/>
          <w:szCs w:val="22"/>
        </w:rPr>
        <w:t>Workshop</w:t>
      </w:r>
      <w:r w:rsidR="00ED5EF4">
        <w:rPr>
          <w:rFonts w:ascii="Times New Roman" w:hAnsi="Times New Roman"/>
          <w:sz w:val="22"/>
          <w:szCs w:val="22"/>
        </w:rPr>
        <w:t xml:space="preserve"> (4)</w:t>
      </w:r>
      <w:r w:rsidRPr="00893BBF">
        <w:rPr>
          <w:rFonts w:ascii="Times New Roman" w:hAnsi="Times New Roman"/>
          <w:b/>
          <w:bCs/>
          <w:sz w:val="22"/>
          <w:szCs w:val="22"/>
        </w:rPr>
        <w:t xml:space="preserve"> </w:t>
      </w:r>
      <w:r w:rsidRPr="00893BBF">
        <w:rPr>
          <w:rFonts w:ascii="Times New Roman" w:hAnsi="Times New Roman"/>
          <w:sz w:val="22"/>
          <w:szCs w:val="22"/>
        </w:rPr>
        <w:t xml:space="preserve">in </w:t>
      </w:r>
      <w:proofErr w:type="spellStart"/>
      <w:r w:rsidRPr="00893BBF">
        <w:rPr>
          <w:rFonts w:ascii="Times New Roman" w:hAnsi="Times New Roman"/>
          <w:sz w:val="22"/>
          <w:szCs w:val="22"/>
        </w:rPr>
        <w:t>Shtip</w:t>
      </w:r>
      <w:proofErr w:type="spellEnd"/>
      <w:r w:rsidRPr="00893BBF">
        <w:rPr>
          <w:rFonts w:ascii="Times New Roman" w:hAnsi="Times New Roman"/>
          <w:sz w:val="22"/>
          <w:szCs w:val="22"/>
        </w:rPr>
        <w:t xml:space="preserve"> (</w:t>
      </w:r>
      <w:r w:rsidRPr="00893BBF">
        <w:rPr>
          <w:rFonts w:ascii="Times New Roman" w:hAnsi="Times New Roman"/>
          <w:sz w:val="22"/>
          <w:szCs w:val="22"/>
          <w:lang w:val="en-US"/>
        </w:rPr>
        <w:t>one set include: folder, notebook, pen, agenda</w:t>
      </w:r>
      <w:r w:rsidR="00ED5EF4">
        <w:rPr>
          <w:rFonts w:ascii="Times New Roman" w:hAnsi="Times New Roman"/>
          <w:sz w:val="22"/>
          <w:szCs w:val="22"/>
          <w:lang w:val="en-US"/>
        </w:rPr>
        <w:t xml:space="preserve">, </w:t>
      </w:r>
      <w:r w:rsidRPr="00893BBF">
        <w:rPr>
          <w:rFonts w:ascii="Times New Roman" w:hAnsi="Times New Roman"/>
          <w:sz w:val="22"/>
          <w:szCs w:val="22"/>
          <w:lang w:val="en-US"/>
        </w:rPr>
        <w:t>presentations and exercise materials)</w:t>
      </w:r>
    </w:p>
    <w:p w14:paraId="6DC8D4FA" w14:textId="77777777" w:rsidR="001573D7" w:rsidRPr="00893BBF" w:rsidRDefault="001573D7" w:rsidP="001573D7">
      <w:pPr>
        <w:spacing w:before="60" w:after="60"/>
        <w:rPr>
          <w:rFonts w:ascii="Times New Roman" w:hAnsi="Times New Roman"/>
          <w:iCs/>
          <w:sz w:val="22"/>
          <w:szCs w:val="22"/>
        </w:rPr>
      </w:pPr>
      <w:r w:rsidRPr="00893BBF">
        <w:rPr>
          <w:rFonts w:ascii="Times New Roman" w:hAnsi="Times New Roman"/>
          <w:iCs/>
          <w:sz w:val="22"/>
          <w:szCs w:val="22"/>
        </w:rPr>
        <w:t xml:space="preserve">Contracting Authority is obliged to present in Macedonian language the necessary texts. All aspects of preparation of materials </w:t>
      </w:r>
      <w:proofErr w:type="gramStart"/>
      <w:r w:rsidRPr="00893BBF">
        <w:rPr>
          <w:rFonts w:ascii="Times New Roman" w:hAnsi="Times New Roman"/>
          <w:iCs/>
          <w:sz w:val="22"/>
          <w:szCs w:val="22"/>
        </w:rPr>
        <w:t>e.g.</w:t>
      </w:r>
      <w:proofErr w:type="gramEnd"/>
      <w:r w:rsidRPr="00893BBF">
        <w:rPr>
          <w:rFonts w:ascii="Times New Roman" w:hAnsi="Times New Roman"/>
          <w:iCs/>
          <w:sz w:val="22"/>
          <w:szCs w:val="22"/>
        </w:rPr>
        <w:t xml:space="preserve"> design, colour and text translations are subject of prior approval by the Contracting Authority.</w:t>
      </w:r>
    </w:p>
    <w:p w14:paraId="32A26B15" w14:textId="4C9F649E" w:rsidR="007B28B3" w:rsidRPr="00A622EB" w:rsidRDefault="001573D7" w:rsidP="001573D7">
      <w:pPr>
        <w:pStyle w:val="ListParagraph"/>
        <w:spacing w:before="60" w:after="60"/>
        <w:ind w:left="0"/>
        <w:rPr>
          <w:rFonts w:ascii="Times New Roman" w:hAnsi="Times New Roman" w:cs="Times New Roman"/>
        </w:rPr>
      </w:pPr>
      <w:r w:rsidRPr="00893BBF">
        <w:rPr>
          <w:rFonts w:ascii="Times New Roman" w:hAnsi="Times New Roman"/>
        </w:rPr>
        <w:t xml:space="preserve">The Contractor must comply with </w:t>
      </w:r>
      <w:r w:rsidRPr="00A622EB">
        <w:rPr>
          <w:rFonts w:ascii="Times New Roman" w:hAnsi="Times New Roman" w:cs="Times New Roman"/>
        </w:rPr>
        <w:t xml:space="preserve">the latest Communication and Visibility Manual for EU External Actions concerning acknowledgement of EU financing of the project. (See </w:t>
      </w:r>
      <w:hyperlink r:id="rId16" w:history="1">
        <w:r w:rsidRPr="00A622EB">
          <w:rPr>
            <w:rStyle w:val="Hyperlink"/>
            <w:rFonts w:ascii="Times New Roman" w:hAnsi="Times New Roman" w:cs="Times New Roman"/>
          </w:rPr>
          <w:t>https://ec.europa.eu/europeaid/communication-and-visibility-manual-eu-external-actions_en</w:t>
        </w:r>
      </w:hyperlink>
      <w:proofErr w:type="gramStart"/>
      <w:r w:rsidRPr="00A622EB">
        <w:rPr>
          <w:rFonts w:ascii="Times New Roman" w:hAnsi="Times New Roman" w:cs="Times New Roman"/>
        </w:rPr>
        <w:t>. )</w:t>
      </w:r>
      <w:proofErr w:type="gramEnd"/>
    </w:p>
    <w:p w14:paraId="1690A885" w14:textId="77777777" w:rsidR="00ED5EF4" w:rsidRPr="00A622EB" w:rsidRDefault="00ED5EF4" w:rsidP="001573D7">
      <w:pPr>
        <w:pStyle w:val="ListParagraph"/>
        <w:spacing w:before="60" w:after="60"/>
        <w:ind w:left="0"/>
        <w:rPr>
          <w:rStyle w:val="Emphasis"/>
          <w:rFonts w:ascii="Times New Roman" w:hAnsi="Times New Roman" w:cs="Times New Roman"/>
          <w:i w:val="0"/>
          <w:iCs/>
        </w:rPr>
      </w:pPr>
    </w:p>
    <w:p w14:paraId="7BDCB1FD" w14:textId="4E9665A0" w:rsidR="00942E00" w:rsidRPr="00A622EB" w:rsidRDefault="00ED5EF4" w:rsidP="008D141B">
      <w:pPr>
        <w:rPr>
          <w:rFonts w:ascii="Times New Roman" w:hAnsi="Times New Roman"/>
          <w:iCs/>
          <w:sz w:val="22"/>
          <w:szCs w:val="22"/>
        </w:rPr>
      </w:pPr>
      <w:r w:rsidRPr="00A622EB">
        <w:rPr>
          <w:rFonts w:ascii="Times New Roman" w:hAnsi="Times New Roman"/>
          <w:b/>
          <w:bCs/>
          <w:sz w:val="22"/>
          <w:szCs w:val="22"/>
        </w:rPr>
        <w:t xml:space="preserve">Activity 4.2.3.2 </w:t>
      </w:r>
      <w:r w:rsidRPr="00A622EB">
        <w:rPr>
          <w:rFonts w:ascii="Times New Roman" w:hAnsi="Times New Roman"/>
          <w:sz w:val="22"/>
          <w:szCs w:val="22"/>
        </w:rPr>
        <w:t>Design, preparation and printing of promotional materials and consumables</w:t>
      </w:r>
    </w:p>
    <w:p w14:paraId="66C0E2F0" w14:textId="6721C585" w:rsidR="0019162D" w:rsidRPr="002B18D9" w:rsidRDefault="0019162D" w:rsidP="002B18D9">
      <w:pPr>
        <w:spacing w:after="120"/>
        <w:rPr>
          <w:rFonts w:ascii="Times New Roman" w:hAnsi="Times New Roman"/>
          <w:sz w:val="22"/>
          <w:szCs w:val="22"/>
        </w:rPr>
      </w:pPr>
      <w:r w:rsidRPr="002B18D9">
        <w:rPr>
          <w:rFonts w:ascii="Times New Roman" w:hAnsi="Times New Roman"/>
          <w:sz w:val="22"/>
          <w:szCs w:val="22"/>
        </w:rPr>
        <w:t xml:space="preserve">Consultant should support </w:t>
      </w:r>
      <w:proofErr w:type="spellStart"/>
      <w:r w:rsidRPr="002B18D9">
        <w:rPr>
          <w:rFonts w:ascii="Times New Roman" w:hAnsi="Times New Roman"/>
          <w:sz w:val="22"/>
          <w:szCs w:val="22"/>
        </w:rPr>
        <w:t>Center</w:t>
      </w:r>
      <w:proofErr w:type="spellEnd"/>
      <w:r w:rsidRPr="002B18D9">
        <w:rPr>
          <w:rFonts w:ascii="Times New Roman" w:hAnsi="Times New Roman"/>
          <w:sz w:val="22"/>
          <w:szCs w:val="22"/>
        </w:rPr>
        <w:t xml:space="preserve"> in the implementation of project through design and implementation </w:t>
      </w:r>
      <w:proofErr w:type="spellStart"/>
      <w:proofErr w:type="gramStart"/>
      <w:r w:rsidRPr="002B18D9">
        <w:rPr>
          <w:rFonts w:ascii="Times New Roman" w:hAnsi="Times New Roman"/>
          <w:sz w:val="22"/>
          <w:szCs w:val="22"/>
        </w:rPr>
        <w:t>od</w:t>
      </w:r>
      <w:proofErr w:type="spellEnd"/>
      <w:r w:rsidRPr="002B18D9">
        <w:rPr>
          <w:rFonts w:ascii="Times New Roman" w:hAnsi="Times New Roman"/>
          <w:sz w:val="22"/>
          <w:szCs w:val="22"/>
        </w:rPr>
        <w:t xml:space="preserve">  Public</w:t>
      </w:r>
      <w:proofErr w:type="gramEnd"/>
      <w:r w:rsidRPr="002B18D9">
        <w:rPr>
          <w:rFonts w:ascii="Times New Roman" w:hAnsi="Times New Roman"/>
          <w:sz w:val="22"/>
          <w:szCs w:val="22"/>
        </w:rPr>
        <w:t xml:space="preserve"> Campaign. A</w:t>
      </w:r>
      <w:r w:rsidR="00A622EB" w:rsidRPr="002B18D9">
        <w:rPr>
          <w:rFonts w:ascii="Times New Roman" w:hAnsi="Times New Roman"/>
          <w:sz w:val="22"/>
          <w:szCs w:val="22"/>
        </w:rPr>
        <w:t xml:space="preserve">im of public awareness campaigns is to achieve long-term lasting </w:t>
      </w:r>
      <w:proofErr w:type="spellStart"/>
      <w:r w:rsidR="00A622EB" w:rsidRPr="002B18D9">
        <w:rPr>
          <w:rFonts w:ascii="Times New Roman" w:hAnsi="Times New Roman"/>
          <w:sz w:val="22"/>
          <w:szCs w:val="22"/>
        </w:rPr>
        <w:t>behavioral</w:t>
      </w:r>
      <w:proofErr w:type="spellEnd"/>
      <w:r w:rsidR="00A622EB" w:rsidRPr="002B18D9">
        <w:rPr>
          <w:rFonts w:ascii="Times New Roman" w:hAnsi="Times New Roman"/>
          <w:sz w:val="22"/>
          <w:szCs w:val="22"/>
        </w:rPr>
        <w:t xml:space="preserve"> changes of the local population. Campaign </w:t>
      </w:r>
      <w:r w:rsidRPr="002B18D9">
        <w:rPr>
          <w:rFonts w:ascii="Times New Roman" w:hAnsi="Times New Roman"/>
          <w:sz w:val="22"/>
          <w:szCs w:val="22"/>
        </w:rPr>
        <w:t>should</w:t>
      </w:r>
      <w:r w:rsidR="00A622EB" w:rsidRPr="002B18D9">
        <w:rPr>
          <w:rFonts w:ascii="Times New Roman" w:hAnsi="Times New Roman"/>
          <w:sz w:val="22"/>
          <w:szCs w:val="22"/>
        </w:rPr>
        <w:t xml:space="preserve"> use standard methods (billboards, brochure, audio and video spots, campaign events, presentations) and multimedia platforms. The planned public awareness campaign </w:t>
      </w:r>
      <w:r w:rsidRPr="002B18D9">
        <w:rPr>
          <w:rFonts w:ascii="Times New Roman" w:hAnsi="Times New Roman"/>
          <w:sz w:val="22"/>
          <w:szCs w:val="22"/>
        </w:rPr>
        <w:t>should</w:t>
      </w:r>
      <w:r w:rsidR="00A622EB" w:rsidRPr="002B18D9">
        <w:rPr>
          <w:rFonts w:ascii="Times New Roman" w:hAnsi="Times New Roman"/>
          <w:sz w:val="22"/>
          <w:szCs w:val="22"/>
        </w:rPr>
        <w:t xml:space="preserve"> be </w:t>
      </w:r>
      <w:r w:rsidRPr="002B18D9">
        <w:rPr>
          <w:rFonts w:ascii="Times New Roman" w:hAnsi="Times New Roman"/>
          <w:sz w:val="22"/>
          <w:szCs w:val="22"/>
        </w:rPr>
        <w:t>implemented</w:t>
      </w:r>
      <w:r w:rsidR="00A622EB" w:rsidRPr="002B18D9">
        <w:rPr>
          <w:rFonts w:ascii="Times New Roman" w:hAnsi="Times New Roman"/>
          <w:sz w:val="22"/>
          <w:szCs w:val="22"/>
        </w:rPr>
        <w:t xml:space="preserve"> in a few basic steps: </w:t>
      </w:r>
    </w:p>
    <w:p w14:paraId="42ACC882" w14:textId="77777777" w:rsidR="0019162D" w:rsidRPr="002B18D9" w:rsidRDefault="00A622EB" w:rsidP="002B18D9">
      <w:pPr>
        <w:spacing w:after="120"/>
        <w:rPr>
          <w:rFonts w:ascii="Times New Roman" w:hAnsi="Times New Roman"/>
          <w:sz w:val="22"/>
          <w:szCs w:val="22"/>
        </w:rPr>
      </w:pPr>
      <w:r w:rsidRPr="002B18D9">
        <w:rPr>
          <w:rFonts w:ascii="Times New Roman" w:hAnsi="Times New Roman"/>
          <w:sz w:val="22"/>
          <w:szCs w:val="22"/>
        </w:rPr>
        <w:t xml:space="preserve">Design and elaboration of printed informational materials - brochures; </w:t>
      </w:r>
    </w:p>
    <w:p w14:paraId="323E0893" w14:textId="77777777" w:rsidR="0019162D" w:rsidRPr="002B18D9" w:rsidRDefault="0019162D" w:rsidP="002B18D9">
      <w:pPr>
        <w:spacing w:after="120"/>
        <w:rPr>
          <w:rFonts w:ascii="Times New Roman" w:hAnsi="Times New Roman"/>
          <w:sz w:val="22"/>
          <w:szCs w:val="22"/>
        </w:rPr>
      </w:pPr>
      <w:r w:rsidRPr="002B18D9">
        <w:rPr>
          <w:rFonts w:ascii="Times New Roman" w:hAnsi="Times New Roman"/>
          <w:sz w:val="22"/>
          <w:szCs w:val="22"/>
        </w:rPr>
        <w:t>P</w:t>
      </w:r>
      <w:r w:rsidR="00A622EB" w:rsidRPr="002B18D9">
        <w:rPr>
          <w:rFonts w:ascii="Times New Roman" w:hAnsi="Times New Roman"/>
          <w:sz w:val="22"/>
          <w:szCs w:val="22"/>
        </w:rPr>
        <w:t xml:space="preserve">ublications in local and regional media; </w:t>
      </w:r>
    </w:p>
    <w:p w14:paraId="3B90EC4D" w14:textId="77777777" w:rsidR="0019162D" w:rsidRPr="004F708C" w:rsidRDefault="0019162D" w:rsidP="002B18D9">
      <w:pPr>
        <w:spacing w:after="120"/>
        <w:rPr>
          <w:rFonts w:ascii="Times New Roman" w:hAnsi="Times New Roman"/>
          <w:sz w:val="22"/>
          <w:szCs w:val="22"/>
        </w:rPr>
      </w:pPr>
      <w:r w:rsidRPr="002B18D9">
        <w:rPr>
          <w:rFonts w:ascii="Times New Roman" w:hAnsi="Times New Roman"/>
          <w:sz w:val="22"/>
          <w:szCs w:val="22"/>
        </w:rPr>
        <w:t>C</w:t>
      </w:r>
      <w:r w:rsidR="00A622EB" w:rsidRPr="002B18D9">
        <w:rPr>
          <w:rFonts w:ascii="Times New Roman" w:hAnsi="Times New Roman"/>
          <w:sz w:val="22"/>
          <w:szCs w:val="22"/>
        </w:rPr>
        <w:t>reat</w:t>
      </w:r>
      <w:r w:rsidRPr="002B18D9">
        <w:rPr>
          <w:rFonts w:ascii="Times New Roman" w:hAnsi="Times New Roman"/>
          <w:sz w:val="22"/>
          <w:szCs w:val="22"/>
        </w:rPr>
        <w:t xml:space="preserve">ion </w:t>
      </w:r>
      <w:r w:rsidRPr="004F708C">
        <w:rPr>
          <w:rFonts w:ascii="Times New Roman" w:hAnsi="Times New Roman"/>
          <w:sz w:val="22"/>
          <w:szCs w:val="22"/>
        </w:rPr>
        <w:t xml:space="preserve">of </w:t>
      </w:r>
      <w:r w:rsidR="00A622EB" w:rsidRPr="004F708C">
        <w:rPr>
          <w:rFonts w:ascii="Times New Roman" w:hAnsi="Times New Roman"/>
          <w:sz w:val="22"/>
          <w:szCs w:val="22"/>
        </w:rPr>
        <w:t xml:space="preserve">videos and audio clip focused on implementing green infrastructure related measures. </w:t>
      </w:r>
    </w:p>
    <w:p w14:paraId="3244CEF2" w14:textId="77777777" w:rsidR="0019162D" w:rsidRPr="004F708C" w:rsidRDefault="00A622EB" w:rsidP="002B18D9">
      <w:pPr>
        <w:spacing w:after="120"/>
        <w:rPr>
          <w:rFonts w:ascii="Times New Roman" w:hAnsi="Times New Roman"/>
          <w:sz w:val="22"/>
          <w:szCs w:val="22"/>
        </w:rPr>
      </w:pPr>
      <w:r w:rsidRPr="004F708C">
        <w:rPr>
          <w:rFonts w:ascii="Times New Roman" w:hAnsi="Times New Roman"/>
          <w:sz w:val="22"/>
          <w:szCs w:val="22"/>
        </w:rPr>
        <w:t xml:space="preserve">Several ways of communication </w:t>
      </w:r>
      <w:r w:rsidR="0019162D" w:rsidRPr="004F708C">
        <w:rPr>
          <w:rFonts w:ascii="Times New Roman" w:hAnsi="Times New Roman"/>
          <w:sz w:val="22"/>
          <w:szCs w:val="22"/>
        </w:rPr>
        <w:t>should</w:t>
      </w:r>
      <w:r w:rsidRPr="004F708C">
        <w:rPr>
          <w:rFonts w:ascii="Times New Roman" w:hAnsi="Times New Roman"/>
          <w:sz w:val="22"/>
          <w:szCs w:val="22"/>
        </w:rPr>
        <w:t xml:space="preserve"> be served like: dissemination of printed campaign promotion materials; communication and information through social and mass-media; using informal networks for information dissemination, Campaign advertising, Using new media channels to spread messages (you tube, </w:t>
      </w:r>
      <w:proofErr w:type="spellStart"/>
      <w:r w:rsidRPr="004F708C">
        <w:rPr>
          <w:rFonts w:ascii="Times New Roman" w:hAnsi="Times New Roman"/>
          <w:sz w:val="22"/>
          <w:szCs w:val="22"/>
        </w:rPr>
        <w:t>facebook</w:t>
      </w:r>
      <w:proofErr w:type="spellEnd"/>
      <w:r w:rsidRPr="004F708C">
        <w:rPr>
          <w:rFonts w:ascii="Times New Roman" w:hAnsi="Times New Roman"/>
          <w:sz w:val="22"/>
          <w:szCs w:val="22"/>
        </w:rPr>
        <w:t xml:space="preserve">, twitter), Broadcasting of audio and video spots, billboards. </w:t>
      </w:r>
    </w:p>
    <w:p w14:paraId="7DA22419" w14:textId="77777777" w:rsidR="0019162D" w:rsidRPr="004F708C" w:rsidRDefault="00A622EB" w:rsidP="002B18D9">
      <w:pPr>
        <w:spacing w:after="120"/>
        <w:rPr>
          <w:rFonts w:ascii="Times New Roman" w:hAnsi="Times New Roman"/>
          <w:sz w:val="22"/>
          <w:szCs w:val="22"/>
        </w:rPr>
      </w:pPr>
      <w:r w:rsidRPr="004F708C">
        <w:rPr>
          <w:rFonts w:ascii="Times New Roman" w:hAnsi="Times New Roman"/>
          <w:sz w:val="22"/>
          <w:szCs w:val="22"/>
        </w:rPr>
        <w:t xml:space="preserve">Brochure </w:t>
      </w:r>
      <w:r w:rsidR="0019162D" w:rsidRPr="004F708C">
        <w:rPr>
          <w:rFonts w:ascii="Times New Roman" w:hAnsi="Times New Roman"/>
          <w:sz w:val="22"/>
          <w:szCs w:val="22"/>
        </w:rPr>
        <w:t>should</w:t>
      </w:r>
      <w:r w:rsidRPr="004F708C">
        <w:rPr>
          <w:rFonts w:ascii="Times New Roman" w:hAnsi="Times New Roman"/>
          <w:sz w:val="22"/>
          <w:szCs w:val="22"/>
        </w:rPr>
        <w:t xml:space="preserve"> be prepared and design by the </w:t>
      </w:r>
      <w:r w:rsidR="0019162D" w:rsidRPr="004F708C">
        <w:rPr>
          <w:rFonts w:ascii="Times New Roman" w:hAnsi="Times New Roman"/>
          <w:sz w:val="22"/>
          <w:szCs w:val="22"/>
        </w:rPr>
        <w:t>Consultant</w:t>
      </w:r>
      <w:r w:rsidRPr="004F708C">
        <w:rPr>
          <w:rFonts w:ascii="Times New Roman" w:hAnsi="Times New Roman"/>
          <w:sz w:val="22"/>
          <w:szCs w:val="22"/>
        </w:rPr>
        <w:t xml:space="preserve">. </w:t>
      </w:r>
    </w:p>
    <w:p w14:paraId="4BBEC498" w14:textId="66D8BC7F" w:rsidR="00942E00" w:rsidRPr="004F708C" w:rsidRDefault="00A622EB" w:rsidP="002B18D9">
      <w:pPr>
        <w:spacing w:after="120"/>
        <w:rPr>
          <w:rFonts w:ascii="Times New Roman" w:hAnsi="Times New Roman"/>
          <w:sz w:val="22"/>
          <w:szCs w:val="22"/>
        </w:rPr>
      </w:pPr>
      <w:r w:rsidRPr="004F708C">
        <w:rPr>
          <w:rFonts w:ascii="Times New Roman" w:hAnsi="Times New Roman"/>
          <w:sz w:val="22"/>
          <w:szCs w:val="22"/>
        </w:rPr>
        <w:t xml:space="preserve">Campaign </w:t>
      </w:r>
      <w:r w:rsidR="0019162D" w:rsidRPr="004F708C">
        <w:rPr>
          <w:rFonts w:ascii="Times New Roman" w:hAnsi="Times New Roman"/>
          <w:sz w:val="22"/>
          <w:szCs w:val="22"/>
        </w:rPr>
        <w:t>should</w:t>
      </w:r>
      <w:r w:rsidRPr="004F708C">
        <w:rPr>
          <w:rFonts w:ascii="Times New Roman" w:hAnsi="Times New Roman"/>
          <w:sz w:val="22"/>
          <w:szCs w:val="22"/>
        </w:rPr>
        <w:t xml:space="preserve"> be implemented in </w:t>
      </w:r>
      <w:proofErr w:type="spellStart"/>
      <w:r w:rsidRPr="004F708C">
        <w:rPr>
          <w:rFonts w:ascii="Times New Roman" w:hAnsi="Times New Roman"/>
          <w:sz w:val="22"/>
          <w:szCs w:val="22"/>
        </w:rPr>
        <w:t>Shtip</w:t>
      </w:r>
      <w:proofErr w:type="spellEnd"/>
      <w:r w:rsidR="0019162D" w:rsidRPr="004F708C">
        <w:rPr>
          <w:rFonts w:ascii="Times New Roman" w:hAnsi="Times New Roman"/>
          <w:sz w:val="22"/>
          <w:szCs w:val="22"/>
        </w:rPr>
        <w:t xml:space="preserve">. </w:t>
      </w:r>
      <w:r w:rsidRPr="004F708C">
        <w:rPr>
          <w:rFonts w:ascii="Times New Roman" w:hAnsi="Times New Roman"/>
          <w:sz w:val="22"/>
          <w:szCs w:val="22"/>
        </w:rPr>
        <w:t xml:space="preserve">All materials </w:t>
      </w:r>
      <w:r w:rsidR="0019162D" w:rsidRPr="004F708C">
        <w:rPr>
          <w:rFonts w:ascii="Times New Roman" w:hAnsi="Times New Roman"/>
          <w:sz w:val="22"/>
          <w:szCs w:val="22"/>
        </w:rPr>
        <w:t>should</w:t>
      </w:r>
      <w:r w:rsidRPr="004F708C">
        <w:rPr>
          <w:rFonts w:ascii="Times New Roman" w:hAnsi="Times New Roman"/>
          <w:sz w:val="22"/>
          <w:szCs w:val="22"/>
        </w:rPr>
        <w:t xml:space="preserve"> be prepared on three languages</w:t>
      </w:r>
      <w:r w:rsidR="0019162D" w:rsidRPr="004F708C">
        <w:rPr>
          <w:rFonts w:ascii="Times New Roman" w:hAnsi="Times New Roman"/>
          <w:sz w:val="22"/>
          <w:szCs w:val="22"/>
        </w:rPr>
        <w:t xml:space="preserve"> (Macedonian, Bulgarian and English)</w:t>
      </w:r>
      <w:r w:rsidRPr="004F708C">
        <w:rPr>
          <w:rFonts w:ascii="Times New Roman" w:hAnsi="Times New Roman"/>
          <w:sz w:val="22"/>
          <w:szCs w:val="22"/>
        </w:rPr>
        <w:t>.</w:t>
      </w:r>
    </w:p>
    <w:p w14:paraId="62F227FF" w14:textId="77777777" w:rsidR="002B18D9" w:rsidRPr="004F708C" w:rsidRDefault="002B18D9" w:rsidP="00C3733B">
      <w:pPr>
        <w:spacing w:after="120"/>
        <w:rPr>
          <w:rFonts w:ascii="Times New Roman" w:hAnsi="Times New Roman"/>
          <w:sz w:val="22"/>
          <w:szCs w:val="22"/>
        </w:rPr>
      </w:pPr>
      <w:r w:rsidRPr="004F708C">
        <w:rPr>
          <w:rFonts w:ascii="Times New Roman" w:hAnsi="Times New Roman"/>
          <w:sz w:val="22"/>
          <w:szCs w:val="22"/>
        </w:rPr>
        <w:t xml:space="preserve">Following materials will be prepared: </w:t>
      </w:r>
    </w:p>
    <w:p w14:paraId="2358ED94" w14:textId="1834BC56" w:rsidR="002B18D9" w:rsidRPr="004F708C" w:rsidRDefault="00C3733B" w:rsidP="002B18D9">
      <w:pPr>
        <w:numPr>
          <w:ilvl w:val="0"/>
          <w:numId w:val="40"/>
        </w:numPr>
        <w:spacing w:after="120"/>
        <w:rPr>
          <w:rFonts w:ascii="Times New Roman" w:hAnsi="Times New Roman"/>
          <w:sz w:val="22"/>
          <w:szCs w:val="22"/>
        </w:rPr>
      </w:pPr>
      <w:r w:rsidRPr="004F708C">
        <w:rPr>
          <w:rFonts w:ascii="Times New Roman" w:hAnsi="Times New Roman"/>
          <w:sz w:val="22"/>
          <w:szCs w:val="22"/>
        </w:rPr>
        <w:t>O</w:t>
      </w:r>
      <w:r w:rsidR="002B18D9" w:rsidRPr="004F708C">
        <w:rPr>
          <w:rFonts w:ascii="Times New Roman" w:hAnsi="Times New Roman"/>
          <w:sz w:val="22"/>
          <w:szCs w:val="22"/>
        </w:rPr>
        <w:t>ne video spot in a short (30 seconds) and long version (2 minutes)</w:t>
      </w:r>
    </w:p>
    <w:p w14:paraId="6034DFB6" w14:textId="2482E45E"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 xml:space="preserve">Audio spot (30 sec) </w:t>
      </w:r>
    </w:p>
    <w:p w14:paraId="6045A585" w14:textId="4F7983F6"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 xml:space="preserve">Publication of audio spot on radio </w:t>
      </w:r>
      <w:r w:rsidR="00C3733B" w:rsidRPr="004F708C">
        <w:rPr>
          <w:rFonts w:ascii="Times New Roman" w:hAnsi="Times New Roman"/>
          <w:sz w:val="22"/>
          <w:szCs w:val="22"/>
        </w:rPr>
        <w:t>(100 publication on local and/or regional radios in period of two months)</w:t>
      </w:r>
    </w:p>
    <w:p w14:paraId="72306DEC" w14:textId="45226602"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 xml:space="preserve">Publication of short video on Tv </w:t>
      </w:r>
      <w:r w:rsidR="00C3733B" w:rsidRPr="004F708C">
        <w:rPr>
          <w:rFonts w:ascii="Times New Roman" w:hAnsi="Times New Roman"/>
          <w:sz w:val="22"/>
          <w:szCs w:val="22"/>
        </w:rPr>
        <w:t>(local and/or regional -20 publications)</w:t>
      </w:r>
    </w:p>
    <w:p w14:paraId="63153DB2" w14:textId="00C6605C"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Publication of video on on-line media (</w:t>
      </w:r>
      <w:r w:rsidR="00C3733B" w:rsidRPr="004F708C">
        <w:rPr>
          <w:rFonts w:ascii="Times New Roman" w:hAnsi="Times New Roman"/>
          <w:sz w:val="22"/>
          <w:szCs w:val="22"/>
        </w:rPr>
        <w:t xml:space="preserve">for period of </w:t>
      </w:r>
      <w:r w:rsidRPr="004F708C">
        <w:rPr>
          <w:rFonts w:ascii="Times New Roman" w:hAnsi="Times New Roman"/>
          <w:sz w:val="22"/>
          <w:szCs w:val="22"/>
        </w:rPr>
        <w:t xml:space="preserve">one month) </w:t>
      </w:r>
      <w:r w:rsidR="00C3733B" w:rsidRPr="004F708C">
        <w:rPr>
          <w:rFonts w:ascii="Times New Roman" w:hAnsi="Times New Roman"/>
          <w:sz w:val="22"/>
          <w:szCs w:val="22"/>
        </w:rPr>
        <w:t>on 3 on-line media</w:t>
      </w:r>
    </w:p>
    <w:p w14:paraId="5385D47E" w14:textId="22816419"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 xml:space="preserve">brochure (300) </w:t>
      </w:r>
    </w:p>
    <w:p w14:paraId="37DCA907" w14:textId="1E41CD4B"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lastRenderedPageBreak/>
        <w:t xml:space="preserve">leaflet (300) </w:t>
      </w:r>
    </w:p>
    <w:p w14:paraId="5B9F5CC8" w14:textId="4A412716"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 xml:space="preserve">canvas bag (printed) (300) </w:t>
      </w:r>
    </w:p>
    <w:p w14:paraId="1066B9FE" w14:textId="53A92200"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 xml:space="preserve">cap (printed) (300) </w:t>
      </w:r>
    </w:p>
    <w:p w14:paraId="7FA4EE0F" w14:textId="77777777" w:rsidR="002B18D9" w:rsidRPr="004F708C"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design for billboard and rent of 4 billboards for two months in Stip</w:t>
      </w:r>
    </w:p>
    <w:p w14:paraId="0BE52137" w14:textId="28AFE9B1" w:rsidR="002B18D9" w:rsidRPr="002B18D9" w:rsidRDefault="002B18D9" w:rsidP="002B18D9">
      <w:pPr>
        <w:numPr>
          <w:ilvl w:val="0"/>
          <w:numId w:val="40"/>
        </w:numPr>
        <w:spacing w:after="120"/>
        <w:rPr>
          <w:rFonts w:ascii="Times New Roman" w:hAnsi="Times New Roman"/>
          <w:sz w:val="22"/>
          <w:szCs w:val="22"/>
        </w:rPr>
      </w:pPr>
      <w:r w:rsidRPr="004F708C">
        <w:rPr>
          <w:rFonts w:ascii="Times New Roman" w:hAnsi="Times New Roman"/>
          <w:sz w:val="22"/>
          <w:szCs w:val="22"/>
        </w:rPr>
        <w:t>6 permanent tables erected on the locations of the green infrastructure</w:t>
      </w:r>
      <w:r w:rsidRPr="002B18D9">
        <w:rPr>
          <w:rFonts w:ascii="Times New Roman" w:hAnsi="Times New Roman"/>
          <w:sz w:val="22"/>
          <w:szCs w:val="22"/>
        </w:rPr>
        <w:t xml:space="preserve"> interventions</w:t>
      </w:r>
    </w:p>
    <w:p w14:paraId="0304F28E" w14:textId="77777777" w:rsidR="007420C1" w:rsidRPr="00893BBF" w:rsidRDefault="007420C1" w:rsidP="007420C1">
      <w:pPr>
        <w:spacing w:before="60" w:after="60"/>
        <w:rPr>
          <w:rFonts w:ascii="Times New Roman" w:hAnsi="Times New Roman"/>
          <w:iCs/>
          <w:sz w:val="22"/>
          <w:szCs w:val="22"/>
        </w:rPr>
      </w:pPr>
      <w:r w:rsidRPr="00893BBF">
        <w:rPr>
          <w:rFonts w:ascii="Times New Roman" w:hAnsi="Times New Roman"/>
          <w:iCs/>
          <w:sz w:val="22"/>
          <w:szCs w:val="22"/>
        </w:rPr>
        <w:t xml:space="preserve">All aspects of preparation of materials </w:t>
      </w:r>
      <w:proofErr w:type="gramStart"/>
      <w:r w:rsidRPr="00893BBF">
        <w:rPr>
          <w:rFonts w:ascii="Times New Roman" w:hAnsi="Times New Roman"/>
          <w:iCs/>
          <w:sz w:val="22"/>
          <w:szCs w:val="22"/>
        </w:rPr>
        <w:t>e.g.</w:t>
      </w:r>
      <w:proofErr w:type="gramEnd"/>
      <w:r w:rsidRPr="00893BBF">
        <w:rPr>
          <w:rFonts w:ascii="Times New Roman" w:hAnsi="Times New Roman"/>
          <w:iCs/>
          <w:sz w:val="22"/>
          <w:szCs w:val="22"/>
        </w:rPr>
        <w:t xml:space="preserve"> design, colour and text translations are subject of prior approval by the Contracting Authority.</w:t>
      </w:r>
    </w:p>
    <w:p w14:paraId="3BF8D565" w14:textId="6FD9DD0B" w:rsidR="0019162D" w:rsidRPr="002B18D9" w:rsidRDefault="007420C1" w:rsidP="007420C1">
      <w:pPr>
        <w:rPr>
          <w:rFonts w:ascii="Times New Roman" w:hAnsi="Times New Roman"/>
          <w:color w:val="FF0000"/>
          <w:sz w:val="22"/>
          <w:szCs w:val="22"/>
          <w:lang w:val="en-US"/>
        </w:rPr>
      </w:pPr>
      <w:r w:rsidRPr="00893BBF">
        <w:rPr>
          <w:rFonts w:ascii="Times New Roman" w:hAnsi="Times New Roman"/>
          <w:sz w:val="22"/>
          <w:szCs w:val="22"/>
        </w:rPr>
        <w:t xml:space="preserve">The Contractor must comply with </w:t>
      </w:r>
      <w:r w:rsidRPr="00A622EB">
        <w:rPr>
          <w:rFonts w:ascii="Times New Roman" w:hAnsi="Times New Roman"/>
          <w:sz w:val="22"/>
          <w:szCs w:val="22"/>
        </w:rPr>
        <w:t xml:space="preserve">the latest Communication and Visibility Manual for EU External Actions concerning acknowledgement of EU financing of the project. (See </w:t>
      </w:r>
      <w:hyperlink r:id="rId17" w:history="1">
        <w:r w:rsidRPr="00A622EB">
          <w:rPr>
            <w:rStyle w:val="Hyperlink"/>
            <w:rFonts w:ascii="Times New Roman" w:hAnsi="Times New Roman"/>
            <w:sz w:val="22"/>
            <w:szCs w:val="22"/>
          </w:rPr>
          <w:t>https://ec.europa.eu/europeaid/communication-and-visibility-manual-eu-external-actions_en</w:t>
        </w:r>
      </w:hyperlink>
      <w:proofErr w:type="gramStart"/>
      <w:r w:rsidRPr="00A622EB">
        <w:rPr>
          <w:rFonts w:ascii="Times New Roman" w:hAnsi="Times New Roman"/>
          <w:sz w:val="22"/>
          <w:szCs w:val="22"/>
        </w:rPr>
        <w:t>. )</w:t>
      </w:r>
      <w:proofErr w:type="gramEnd"/>
    </w:p>
    <w:p w14:paraId="5A9FF94E" w14:textId="77777777" w:rsidR="00D81857" w:rsidRPr="0063749B" w:rsidRDefault="00D81857" w:rsidP="009D2CAF">
      <w:pPr>
        <w:pStyle w:val="Heading2"/>
      </w:pPr>
      <w:bookmarkStart w:id="23" w:name="_Ref530906824"/>
      <w:bookmarkStart w:id="24" w:name="_Toc67320751"/>
      <w:r w:rsidRPr="0063749B">
        <w:t>Project management</w:t>
      </w:r>
      <w:bookmarkEnd w:id="23"/>
      <w:bookmarkEnd w:id="24"/>
    </w:p>
    <w:p w14:paraId="462BFA9B" w14:textId="77777777" w:rsidR="00D81857" w:rsidRPr="0063749B" w:rsidRDefault="00D81857" w:rsidP="001573D7">
      <w:pPr>
        <w:pStyle w:val="Heading3"/>
      </w:pPr>
      <w:r w:rsidRPr="0063749B">
        <w:t>Responsible body</w:t>
      </w:r>
    </w:p>
    <w:p w14:paraId="6D66088E" w14:textId="77777777" w:rsidR="00A622EB" w:rsidRPr="00877FB1" w:rsidRDefault="00A622EB" w:rsidP="00A622EB">
      <w:pPr>
        <w:spacing w:before="60" w:after="60"/>
        <w:rPr>
          <w:rFonts w:ascii="Times New Roman" w:hAnsi="Times New Roman"/>
          <w:sz w:val="22"/>
          <w:szCs w:val="22"/>
        </w:rPr>
      </w:pPr>
      <w:r w:rsidRPr="00877FB1">
        <w:rPr>
          <w:rFonts w:ascii="Times New Roman" w:hAnsi="Times New Roman"/>
          <w:sz w:val="22"/>
          <w:szCs w:val="22"/>
        </w:rPr>
        <w:t>The Contracting Authority for the contract is:</w:t>
      </w:r>
    </w:p>
    <w:p w14:paraId="7E632EBC" w14:textId="77777777" w:rsidR="00A622EB" w:rsidRPr="00A622EB" w:rsidRDefault="00A622EB" w:rsidP="00A622EB">
      <w:pPr>
        <w:pStyle w:val="Blockquote"/>
        <w:spacing w:before="60" w:after="60"/>
        <w:ind w:left="0"/>
        <w:rPr>
          <w:rStyle w:val="Emphasis"/>
          <w:i w:val="0"/>
          <w:iCs/>
          <w:sz w:val="22"/>
          <w:szCs w:val="22"/>
        </w:rPr>
      </w:pPr>
      <w:r w:rsidRPr="00A622EB">
        <w:rPr>
          <w:rStyle w:val="Emphasis"/>
          <w:i w:val="0"/>
          <w:iCs/>
          <w:sz w:val="22"/>
          <w:szCs w:val="22"/>
        </w:rPr>
        <w:t>Center for development of the East planning region</w:t>
      </w:r>
    </w:p>
    <w:p w14:paraId="2039DAE9" w14:textId="6F7CA946" w:rsidR="00D81857" w:rsidRPr="0063749B" w:rsidRDefault="00A622EB" w:rsidP="00A622EB">
      <w:pPr>
        <w:rPr>
          <w:rFonts w:ascii="Times New Roman" w:hAnsi="Times New Roman"/>
          <w:sz w:val="22"/>
          <w:szCs w:val="22"/>
        </w:rPr>
      </w:pPr>
      <w:r w:rsidRPr="00877FB1">
        <w:rPr>
          <w:rFonts w:ascii="Times New Roman" w:hAnsi="Times New Roman"/>
          <w:sz w:val="22"/>
          <w:szCs w:val="22"/>
        </w:rPr>
        <w:t xml:space="preserve">Str. Vanco </w:t>
      </w:r>
      <w:proofErr w:type="spellStart"/>
      <w:r w:rsidRPr="00877FB1">
        <w:rPr>
          <w:rFonts w:ascii="Times New Roman" w:hAnsi="Times New Roman"/>
          <w:sz w:val="22"/>
          <w:szCs w:val="22"/>
        </w:rPr>
        <w:t>Prke</w:t>
      </w:r>
      <w:proofErr w:type="spellEnd"/>
      <w:r w:rsidRPr="00877FB1">
        <w:rPr>
          <w:rFonts w:ascii="Times New Roman" w:hAnsi="Times New Roman"/>
          <w:sz w:val="22"/>
          <w:szCs w:val="22"/>
        </w:rPr>
        <w:t xml:space="preserve"> 119, second floor, 2000 </w:t>
      </w:r>
      <w:proofErr w:type="spellStart"/>
      <w:r w:rsidRPr="00877FB1">
        <w:rPr>
          <w:rFonts w:ascii="Times New Roman" w:hAnsi="Times New Roman"/>
          <w:sz w:val="22"/>
          <w:szCs w:val="22"/>
        </w:rPr>
        <w:t>Stip</w:t>
      </w:r>
      <w:proofErr w:type="spellEnd"/>
      <w:r w:rsidRPr="00877FB1">
        <w:rPr>
          <w:rFonts w:ascii="Times New Roman" w:hAnsi="Times New Roman"/>
          <w:sz w:val="22"/>
          <w:szCs w:val="22"/>
        </w:rPr>
        <w:t xml:space="preserve">, </w:t>
      </w:r>
      <w:r>
        <w:rPr>
          <w:rFonts w:ascii="Times New Roman" w:hAnsi="Times New Roman"/>
          <w:sz w:val="22"/>
          <w:szCs w:val="22"/>
        </w:rPr>
        <w:t xml:space="preserve">North </w:t>
      </w:r>
      <w:r w:rsidRPr="00877FB1">
        <w:rPr>
          <w:rFonts w:ascii="Times New Roman" w:hAnsi="Times New Roman"/>
          <w:sz w:val="22"/>
          <w:szCs w:val="22"/>
        </w:rPr>
        <w:t>Macedonia</w:t>
      </w:r>
      <w:r>
        <w:rPr>
          <w:rFonts w:ascii="Times New Roman" w:hAnsi="Times New Roman"/>
          <w:sz w:val="22"/>
          <w:szCs w:val="22"/>
        </w:rPr>
        <w:t xml:space="preserve"> </w:t>
      </w:r>
      <w:r w:rsidRPr="00877FB1">
        <w:rPr>
          <w:rFonts w:ascii="Times New Roman" w:hAnsi="Times New Roman"/>
          <w:sz w:val="22"/>
          <w:szCs w:val="22"/>
        </w:rPr>
        <w:t>CDEPR is responsible for the implementation of the project. Any issue regarding this project will be addressed to CDEPR.</w:t>
      </w:r>
    </w:p>
    <w:p w14:paraId="668FE4E0" w14:textId="77777777" w:rsidR="00D81857" w:rsidRPr="0063749B" w:rsidRDefault="00D81857" w:rsidP="001573D7">
      <w:pPr>
        <w:pStyle w:val="Heading3"/>
      </w:pPr>
      <w:r w:rsidRPr="0063749B">
        <w:t>Management structure</w:t>
      </w:r>
    </w:p>
    <w:p w14:paraId="394C431C" w14:textId="7E81778A" w:rsidR="00D81857" w:rsidRPr="0063749B" w:rsidRDefault="00A622EB" w:rsidP="008D141B">
      <w:pPr>
        <w:rPr>
          <w:rFonts w:ascii="Times New Roman" w:hAnsi="Times New Roman"/>
          <w:sz w:val="22"/>
          <w:szCs w:val="22"/>
        </w:rPr>
      </w:pPr>
      <w:r w:rsidRPr="00877FB1">
        <w:rPr>
          <w:rFonts w:ascii="Times New Roman" w:hAnsi="Times New Roman"/>
          <w:sz w:val="22"/>
          <w:szCs w:val="22"/>
        </w:rPr>
        <w:t xml:space="preserve">The Contracting Authority is </w:t>
      </w:r>
      <w:r w:rsidRPr="00C3733B">
        <w:rPr>
          <w:rStyle w:val="Emphasis"/>
          <w:rFonts w:ascii="Times New Roman" w:hAnsi="Times New Roman"/>
          <w:i w:val="0"/>
          <w:sz w:val="22"/>
          <w:szCs w:val="22"/>
        </w:rPr>
        <w:t>Cent</w:t>
      </w:r>
      <w:r w:rsidRPr="00C3733B">
        <w:rPr>
          <w:rStyle w:val="Emphasis"/>
          <w:rFonts w:ascii="Times New Roman" w:hAnsi="Times New Roman"/>
          <w:i w:val="0"/>
          <w:sz w:val="22"/>
          <w:szCs w:val="22"/>
          <w:lang w:val="mk-MK"/>
        </w:rPr>
        <w:t>е</w:t>
      </w:r>
      <w:r w:rsidRPr="00C3733B">
        <w:rPr>
          <w:rStyle w:val="Emphasis"/>
          <w:rFonts w:ascii="Times New Roman" w:hAnsi="Times New Roman"/>
          <w:i w:val="0"/>
          <w:sz w:val="22"/>
          <w:szCs w:val="22"/>
        </w:rPr>
        <w:t>r for development of the East planning region</w:t>
      </w:r>
      <w:r w:rsidRPr="00877FB1">
        <w:rPr>
          <w:rStyle w:val="Emphasis"/>
          <w:rFonts w:ascii="Times New Roman" w:hAnsi="Times New Roman"/>
          <w:sz w:val="22"/>
          <w:szCs w:val="22"/>
        </w:rPr>
        <w:t xml:space="preserve">, </w:t>
      </w:r>
      <w:r w:rsidRPr="00877FB1">
        <w:rPr>
          <w:rFonts w:ascii="Times New Roman" w:hAnsi="Times New Roman"/>
          <w:sz w:val="22"/>
          <w:szCs w:val="22"/>
        </w:rPr>
        <w:t xml:space="preserve">Republic of North Macedonia and in that capacity, it is responsible to launch the service tender procedure, sign the service contract, authorize payments to the contractor and handle the financial management and control during project implementation. The day-to-day operational project implementation will be performed by </w:t>
      </w:r>
      <w:r w:rsidRPr="00C3733B">
        <w:rPr>
          <w:rStyle w:val="Emphasis"/>
          <w:rFonts w:ascii="Times New Roman" w:hAnsi="Times New Roman"/>
          <w:i w:val="0"/>
          <w:sz w:val="22"/>
          <w:szCs w:val="22"/>
        </w:rPr>
        <w:t>Cent</w:t>
      </w:r>
      <w:r w:rsidRPr="00C3733B">
        <w:rPr>
          <w:rStyle w:val="Emphasis"/>
          <w:rFonts w:ascii="Times New Roman" w:hAnsi="Times New Roman"/>
          <w:i w:val="0"/>
          <w:sz w:val="22"/>
          <w:szCs w:val="22"/>
          <w:lang w:val="mk-MK"/>
        </w:rPr>
        <w:t>е</w:t>
      </w:r>
      <w:r w:rsidRPr="00C3733B">
        <w:rPr>
          <w:rStyle w:val="Emphasis"/>
          <w:rFonts w:ascii="Times New Roman" w:hAnsi="Times New Roman"/>
          <w:i w:val="0"/>
          <w:sz w:val="22"/>
          <w:szCs w:val="22"/>
        </w:rPr>
        <w:t>r for development of the East planning region</w:t>
      </w:r>
      <w:r w:rsidRPr="00877FB1">
        <w:rPr>
          <w:rFonts w:ascii="Times New Roman" w:hAnsi="Times New Roman"/>
          <w:sz w:val="22"/>
          <w:szCs w:val="22"/>
          <w:lang w:val="mk-MK"/>
        </w:rPr>
        <w:t>,</w:t>
      </w:r>
      <w:r w:rsidRPr="00877FB1">
        <w:rPr>
          <w:rFonts w:ascii="Times New Roman" w:hAnsi="Times New Roman"/>
          <w:sz w:val="22"/>
          <w:szCs w:val="22"/>
          <w:lang w:val="en-US"/>
        </w:rPr>
        <w:t xml:space="preserve"> Project office</w:t>
      </w:r>
      <w:r w:rsidRPr="00877FB1">
        <w:rPr>
          <w:rFonts w:ascii="Times New Roman" w:hAnsi="Times New Roman"/>
          <w:sz w:val="22"/>
          <w:szCs w:val="22"/>
        </w:rPr>
        <w:t xml:space="preserve"> – which is responsible for implementation of </w:t>
      </w:r>
      <w:r w:rsidRPr="00877FB1">
        <w:rPr>
          <w:rFonts w:ascii="Times New Roman" w:hAnsi="Times New Roman"/>
          <w:sz w:val="22"/>
          <w:szCs w:val="22"/>
          <w:lang w:val="en-US"/>
        </w:rPr>
        <w:t xml:space="preserve">project </w:t>
      </w:r>
      <w:r w:rsidRPr="00D06661">
        <w:rPr>
          <w:rFonts w:ascii="Times New Roman" w:hAnsi="Times New Roman"/>
          <w:sz w:val="22"/>
          <w:szCs w:val="22"/>
          <w:lang w:val="en-US"/>
        </w:rPr>
        <w:t xml:space="preserve">“Transforming of urban sites with </w:t>
      </w:r>
      <w:proofErr w:type="gramStart"/>
      <w:r w:rsidRPr="00D06661">
        <w:rPr>
          <w:rFonts w:ascii="Times New Roman" w:hAnsi="Times New Roman"/>
          <w:sz w:val="22"/>
          <w:szCs w:val="22"/>
          <w:lang w:val="en-US"/>
        </w:rPr>
        <w:t>Green</w:t>
      </w:r>
      <w:proofErr w:type="gramEnd"/>
      <w:r w:rsidRPr="00D06661">
        <w:rPr>
          <w:rFonts w:ascii="Times New Roman" w:hAnsi="Times New Roman"/>
          <w:sz w:val="22"/>
          <w:szCs w:val="22"/>
          <w:lang w:val="en-US"/>
        </w:rPr>
        <w:t xml:space="preserve"> infrastructures </w:t>
      </w:r>
      <w:r w:rsidR="00C3733B" w:rsidRPr="00D06661">
        <w:rPr>
          <w:rFonts w:ascii="Times New Roman" w:hAnsi="Times New Roman"/>
          <w:sz w:val="22"/>
          <w:szCs w:val="22"/>
          <w:lang w:val="en-US"/>
        </w:rPr>
        <w:t>“</w:t>
      </w:r>
      <w:r w:rsidR="00C3733B" w:rsidRPr="00877FB1">
        <w:rPr>
          <w:rFonts w:ascii="Times New Roman" w:hAnsi="Times New Roman"/>
          <w:sz w:val="22"/>
          <w:szCs w:val="22"/>
          <w:lang w:val="en-US"/>
        </w:rPr>
        <w:t>financed</w:t>
      </w:r>
      <w:r w:rsidRPr="00877FB1">
        <w:rPr>
          <w:rFonts w:ascii="Times New Roman" w:hAnsi="Times New Roman"/>
          <w:sz w:val="22"/>
          <w:szCs w:val="22"/>
          <w:lang w:val="en-US"/>
        </w:rPr>
        <w:t xml:space="preserve"> under Bulgaria – North Macedonia IPA Cross-border </w:t>
      </w:r>
      <w:proofErr w:type="spellStart"/>
      <w:r w:rsidRPr="00877FB1">
        <w:rPr>
          <w:rFonts w:ascii="Times New Roman" w:hAnsi="Times New Roman"/>
          <w:sz w:val="22"/>
          <w:szCs w:val="22"/>
          <w:lang w:val="en-US"/>
        </w:rPr>
        <w:t>Programme</w:t>
      </w:r>
      <w:proofErr w:type="spellEnd"/>
      <w:r w:rsidRPr="00877FB1">
        <w:rPr>
          <w:rFonts w:ascii="Times New Roman" w:hAnsi="Times New Roman"/>
          <w:sz w:val="22"/>
          <w:szCs w:val="22"/>
        </w:rPr>
        <w:t>.</w:t>
      </w:r>
    </w:p>
    <w:p w14:paraId="3DB76BEE" w14:textId="77777777" w:rsidR="00D81857" w:rsidRPr="0063749B" w:rsidRDefault="00D81857" w:rsidP="001573D7">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63747846" w14:textId="77777777" w:rsidR="00A622EB" w:rsidRPr="00E820F9" w:rsidRDefault="00A622EB" w:rsidP="00A622EB">
      <w:pPr>
        <w:spacing w:before="120" w:after="120"/>
        <w:ind w:left="57"/>
        <w:rPr>
          <w:rFonts w:ascii="Times New Roman" w:hAnsi="Times New Roman"/>
          <w:sz w:val="22"/>
          <w:szCs w:val="22"/>
        </w:rPr>
      </w:pPr>
      <w:r w:rsidRPr="00E820F9">
        <w:rPr>
          <w:rFonts w:ascii="Times New Roman" w:hAnsi="Times New Roman"/>
          <w:sz w:val="22"/>
          <w:szCs w:val="22"/>
        </w:rPr>
        <w:t>The Contracting Authority will provide all available information and will fully co-operate with the Consultant</w:t>
      </w:r>
      <w:r>
        <w:rPr>
          <w:rFonts w:ascii="Times New Roman" w:hAnsi="Times New Roman"/>
          <w:sz w:val="22"/>
          <w:szCs w:val="22"/>
        </w:rPr>
        <w:t>/s</w:t>
      </w:r>
      <w:r w:rsidRPr="00E820F9">
        <w:rPr>
          <w:rFonts w:ascii="Times New Roman" w:hAnsi="Times New Roman"/>
          <w:sz w:val="22"/>
          <w:szCs w:val="22"/>
        </w:rPr>
        <w:t xml:space="preserve"> in order to achieve the best results. Technical information and access to the existing records, any useful information and/or documentation which may be relevant to the performance of the Contract will be provided upon request.</w:t>
      </w:r>
    </w:p>
    <w:p w14:paraId="40B44C5F" w14:textId="4586E7B9" w:rsidR="00D81857" w:rsidRPr="0063749B" w:rsidRDefault="00D81857" w:rsidP="008D141B">
      <w:pPr>
        <w:rPr>
          <w:rFonts w:ascii="Times New Roman" w:hAnsi="Times New Roman"/>
          <w:sz w:val="22"/>
          <w:szCs w:val="22"/>
        </w:rPr>
      </w:pPr>
    </w:p>
    <w:p w14:paraId="5FE2BA37" w14:textId="77777777" w:rsidR="00D81857" w:rsidRPr="0063749B" w:rsidRDefault="00D81857" w:rsidP="008A65FE">
      <w:pPr>
        <w:pStyle w:val="Heading1"/>
      </w:pPr>
      <w:bookmarkStart w:id="25" w:name="_Toc67320752"/>
      <w:r w:rsidRPr="0063749B">
        <w:t>LOGISTICS AND TIMING</w:t>
      </w:r>
      <w:bookmarkEnd w:id="25"/>
    </w:p>
    <w:p w14:paraId="180ECACA" w14:textId="77777777" w:rsidR="00D81857" w:rsidRPr="0063749B" w:rsidRDefault="00D81857" w:rsidP="009D2CAF">
      <w:pPr>
        <w:pStyle w:val="Heading2"/>
      </w:pPr>
      <w:bookmarkStart w:id="26" w:name="_Toc67320753"/>
      <w:r w:rsidRPr="0063749B">
        <w:t>Location</w:t>
      </w:r>
      <w:bookmarkEnd w:id="26"/>
    </w:p>
    <w:p w14:paraId="0A867610" w14:textId="2D928CA5" w:rsidR="00D81857" w:rsidRPr="0063749B" w:rsidRDefault="00C3733B" w:rsidP="008D141B">
      <w:pPr>
        <w:rPr>
          <w:rFonts w:ascii="Times New Roman" w:hAnsi="Times New Roman"/>
          <w:sz w:val="22"/>
          <w:szCs w:val="22"/>
        </w:rPr>
      </w:pPr>
      <w:proofErr w:type="spellStart"/>
      <w:r>
        <w:rPr>
          <w:rFonts w:ascii="Times New Roman" w:hAnsi="Times New Roman"/>
          <w:sz w:val="22"/>
          <w:szCs w:val="22"/>
        </w:rPr>
        <w:t>Stip</w:t>
      </w:r>
      <w:proofErr w:type="spellEnd"/>
      <w:r>
        <w:rPr>
          <w:rFonts w:ascii="Times New Roman" w:hAnsi="Times New Roman"/>
          <w:sz w:val="22"/>
          <w:szCs w:val="22"/>
        </w:rPr>
        <w:t>, East planning region of North Macedonia</w:t>
      </w:r>
    </w:p>
    <w:p w14:paraId="636BECA6" w14:textId="77777777" w:rsidR="00D81857" w:rsidRPr="0063749B" w:rsidRDefault="00875B1B" w:rsidP="009D2CAF">
      <w:pPr>
        <w:pStyle w:val="Heading2"/>
      </w:pPr>
      <w:bookmarkStart w:id="27"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7"/>
    </w:p>
    <w:p w14:paraId="3E6275EB" w14:textId="42232085"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C3733B">
        <w:rPr>
          <w:rFonts w:ascii="Times New Roman" w:hAnsi="Times New Roman"/>
          <w:sz w:val="22"/>
          <w:szCs w:val="22"/>
        </w:rPr>
        <w:t>11.11.2024</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C3733B">
        <w:rPr>
          <w:rFonts w:ascii="Times New Roman" w:hAnsi="Times New Roman"/>
          <w:sz w:val="22"/>
          <w:szCs w:val="22"/>
        </w:rPr>
        <w:t>25</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8" w:name="_Toc67320755"/>
      <w:r w:rsidRPr="0063749B">
        <w:lastRenderedPageBreak/>
        <w:t>REQUIREMENTS</w:t>
      </w:r>
      <w:bookmarkEnd w:id="28"/>
    </w:p>
    <w:p w14:paraId="0D0081B8" w14:textId="77777777" w:rsidR="00D81857" w:rsidRDefault="00875B1B" w:rsidP="009D2CAF">
      <w:pPr>
        <w:pStyle w:val="Heading2"/>
      </w:pPr>
      <w:bookmarkStart w:id="29" w:name="_Toc67320756"/>
      <w:r>
        <w:t>Staff</w:t>
      </w:r>
      <w:bookmarkEnd w:id="29"/>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1573D7">
      <w:pPr>
        <w:pStyle w:val="Heading3"/>
      </w:pPr>
      <w:r w:rsidRPr="0063749B">
        <w:t>Key experts</w:t>
      </w:r>
    </w:p>
    <w:p w14:paraId="026C984E" w14:textId="371E05D9" w:rsidR="001C4DD2" w:rsidRPr="00C3733B" w:rsidRDefault="008679C7" w:rsidP="00727260">
      <w:pPr>
        <w:keepNext/>
        <w:keepLines/>
        <w:rPr>
          <w:rFonts w:ascii="Times New Roman" w:hAnsi="Times New Roman"/>
          <w:sz w:val="22"/>
          <w:szCs w:val="22"/>
        </w:rPr>
      </w:pPr>
      <w:r w:rsidRPr="00C3733B">
        <w:rPr>
          <w:rFonts w:ascii="Times New Roman" w:hAnsi="Times New Roman"/>
          <w:sz w:val="22"/>
          <w:szCs w:val="22"/>
        </w:rPr>
        <w:t xml:space="preserve">Key experts are not required. </w:t>
      </w:r>
    </w:p>
    <w:p w14:paraId="4AAF2377" w14:textId="77777777" w:rsidR="00D81857" w:rsidRPr="00C3733B" w:rsidRDefault="00B96483" w:rsidP="001573D7">
      <w:pPr>
        <w:pStyle w:val="Heading3"/>
      </w:pPr>
      <w:r w:rsidRPr="00C3733B">
        <w:t>Other experts, s</w:t>
      </w:r>
      <w:r w:rsidR="00D81857" w:rsidRPr="00C3733B">
        <w:t>upport staff &amp; backstopping</w:t>
      </w:r>
    </w:p>
    <w:p w14:paraId="3BF063F9" w14:textId="1A03363A" w:rsidR="001D07DD" w:rsidRPr="00C3733B" w:rsidRDefault="00B96483" w:rsidP="008D141B">
      <w:pPr>
        <w:rPr>
          <w:rFonts w:ascii="Times New Roman" w:hAnsi="Times New Roman"/>
          <w:sz w:val="22"/>
          <w:szCs w:val="22"/>
        </w:rPr>
      </w:pPr>
      <w:r w:rsidRPr="00C3733B">
        <w:rPr>
          <w:rFonts w:ascii="Times New Roman" w:hAnsi="Times New Roman"/>
          <w:sz w:val="22"/>
          <w:szCs w:val="22"/>
        </w:rPr>
        <w:t>CVs for experts other than the key experts should not be submitted in the tender</w:t>
      </w:r>
      <w:r w:rsidR="00F07AAD" w:rsidRPr="00C3733B">
        <w:rPr>
          <w:rFonts w:ascii="Times New Roman" w:hAnsi="Times New Roman"/>
          <w:sz w:val="22"/>
          <w:szCs w:val="22"/>
        </w:rPr>
        <w:t xml:space="preserve"> but the tenderer will have to demonstrate in the</w:t>
      </w:r>
      <w:r w:rsidR="006471D6" w:rsidRPr="00C3733B">
        <w:rPr>
          <w:rFonts w:ascii="Times New Roman" w:hAnsi="Times New Roman"/>
          <w:sz w:val="22"/>
          <w:szCs w:val="22"/>
        </w:rPr>
        <w:t>ir</w:t>
      </w:r>
      <w:r w:rsidR="00F07AAD" w:rsidRPr="00C3733B">
        <w:rPr>
          <w:rFonts w:ascii="Times New Roman" w:hAnsi="Times New Roman"/>
          <w:sz w:val="22"/>
          <w:szCs w:val="22"/>
        </w:rPr>
        <w:t xml:space="preserve"> offer that they have access to experts with the required profiles</w:t>
      </w:r>
      <w:r w:rsidRPr="00C3733B">
        <w:rPr>
          <w:rFonts w:ascii="Times New Roman" w:hAnsi="Times New Roman"/>
          <w:sz w:val="22"/>
          <w:szCs w:val="22"/>
        </w:rPr>
        <w:t xml:space="preserve">. The </w:t>
      </w:r>
      <w:r w:rsidR="00E21553" w:rsidRPr="00C3733B">
        <w:rPr>
          <w:rFonts w:ascii="Times New Roman" w:hAnsi="Times New Roman"/>
          <w:sz w:val="22"/>
          <w:szCs w:val="22"/>
        </w:rPr>
        <w:t>c</w:t>
      </w:r>
      <w:r w:rsidR="00320C07" w:rsidRPr="00C3733B">
        <w:rPr>
          <w:rFonts w:ascii="Times New Roman" w:hAnsi="Times New Roman"/>
          <w:sz w:val="22"/>
          <w:szCs w:val="22"/>
        </w:rPr>
        <w:t>ontractor</w:t>
      </w:r>
      <w:r w:rsidRPr="00C3733B">
        <w:rPr>
          <w:rFonts w:ascii="Times New Roman" w:hAnsi="Times New Roman"/>
          <w:sz w:val="22"/>
          <w:szCs w:val="22"/>
        </w:rPr>
        <w:t xml:space="preserve"> shall select and hire other experts as required according to the needs. The selection procedures used by the </w:t>
      </w:r>
      <w:r w:rsidR="00E21553" w:rsidRPr="00C3733B">
        <w:rPr>
          <w:rFonts w:ascii="Times New Roman" w:hAnsi="Times New Roman"/>
          <w:sz w:val="22"/>
          <w:szCs w:val="22"/>
        </w:rPr>
        <w:t>c</w:t>
      </w:r>
      <w:r w:rsidR="00320C07" w:rsidRPr="00C3733B">
        <w:rPr>
          <w:rFonts w:ascii="Times New Roman" w:hAnsi="Times New Roman"/>
          <w:sz w:val="22"/>
          <w:szCs w:val="22"/>
        </w:rPr>
        <w:t>ontractor</w:t>
      </w:r>
      <w:r w:rsidRPr="00C3733B">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C3733B">
        <w:rPr>
          <w:rFonts w:ascii="Times New Roman" w:hAnsi="Times New Roman"/>
          <w:sz w:val="22"/>
          <w:szCs w:val="22"/>
        </w:rPr>
        <w:t xml:space="preserve"> and work experience.</w:t>
      </w:r>
    </w:p>
    <w:p w14:paraId="103815D6" w14:textId="0844059F" w:rsidR="00851DA8" w:rsidRDefault="00F24DAB" w:rsidP="001D07DD">
      <w:pPr>
        <w:rPr>
          <w:rFonts w:ascii="Times New Roman" w:hAnsi="Times New Roman"/>
          <w:sz w:val="22"/>
          <w:szCs w:val="22"/>
        </w:rPr>
      </w:pPr>
      <w:r w:rsidRPr="00C3733B">
        <w:rPr>
          <w:rFonts w:ascii="Times New Roman" w:hAnsi="Times New Roman"/>
          <w:sz w:val="22"/>
          <w:szCs w:val="22"/>
        </w:rPr>
        <w:t>The c</w:t>
      </w:r>
      <w:r w:rsidR="00453705" w:rsidRPr="00C3733B">
        <w:rPr>
          <w:rFonts w:ascii="Times New Roman" w:hAnsi="Times New Roman"/>
          <w:sz w:val="22"/>
          <w:szCs w:val="22"/>
        </w:rPr>
        <w:t>ost</w:t>
      </w:r>
      <w:r w:rsidRPr="00C3733B">
        <w:rPr>
          <w:rFonts w:ascii="Times New Roman" w:hAnsi="Times New Roman"/>
          <w:sz w:val="22"/>
          <w:szCs w:val="22"/>
        </w:rPr>
        <w:t>s</w:t>
      </w:r>
      <w:r w:rsidR="00453705" w:rsidRPr="00C3733B">
        <w:rPr>
          <w:rFonts w:ascii="Times New Roman" w:hAnsi="Times New Roman"/>
          <w:sz w:val="22"/>
          <w:szCs w:val="22"/>
        </w:rPr>
        <w:t xml:space="preserve"> for backstopping and support staff, as needed, </w:t>
      </w:r>
      <w:r w:rsidR="00AE124B" w:rsidRPr="00C3733B">
        <w:rPr>
          <w:rFonts w:ascii="Times New Roman" w:hAnsi="Times New Roman"/>
          <w:sz w:val="22"/>
          <w:szCs w:val="22"/>
        </w:rPr>
        <w:t xml:space="preserve">are </w:t>
      </w:r>
      <w:r w:rsidR="008D141B" w:rsidRPr="00C3733B">
        <w:rPr>
          <w:rFonts w:ascii="Times New Roman" w:hAnsi="Times New Roman"/>
          <w:sz w:val="22"/>
          <w:szCs w:val="22"/>
        </w:rPr>
        <w:t>considered to</w:t>
      </w:r>
      <w:r w:rsidR="00453705" w:rsidRPr="00C3733B">
        <w:rPr>
          <w:rFonts w:ascii="Times New Roman" w:hAnsi="Times New Roman"/>
          <w:sz w:val="22"/>
          <w:szCs w:val="22"/>
        </w:rPr>
        <w:t xml:space="preserve"> be included in the </w:t>
      </w:r>
      <w:r w:rsidR="005A41BF" w:rsidRPr="00C3733B">
        <w:rPr>
          <w:rFonts w:ascii="Times New Roman" w:hAnsi="Times New Roman"/>
          <w:sz w:val="22"/>
          <w:szCs w:val="22"/>
        </w:rPr>
        <w:t xml:space="preserve">tenderer's </w:t>
      </w:r>
      <w:r w:rsidR="00453705" w:rsidRPr="00C3733B">
        <w:rPr>
          <w:rFonts w:ascii="Times New Roman" w:hAnsi="Times New Roman"/>
          <w:sz w:val="22"/>
          <w:szCs w:val="22"/>
        </w:rPr>
        <w:t>financial offer.</w:t>
      </w:r>
      <w:r w:rsidR="00453705" w:rsidRPr="0063749B">
        <w:rPr>
          <w:rFonts w:ascii="Times New Roman" w:hAnsi="Times New Roman"/>
          <w:sz w:val="22"/>
          <w:szCs w:val="22"/>
        </w:rPr>
        <w:t xml:space="preserve"> </w:t>
      </w:r>
    </w:p>
    <w:p w14:paraId="52AA6611" w14:textId="77777777" w:rsidR="00D81857" w:rsidRPr="0063749B" w:rsidRDefault="00D81857" w:rsidP="009D2CAF">
      <w:pPr>
        <w:pStyle w:val="Heading2"/>
      </w:pPr>
      <w:bookmarkStart w:id="30" w:name="_Toc67320757"/>
      <w:r w:rsidRPr="0063749B">
        <w:t>Office accommodation</w:t>
      </w:r>
      <w:bookmarkEnd w:id="30"/>
    </w:p>
    <w:p w14:paraId="6E1A8446" w14:textId="55B9D7C7"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C3733B">
        <w:rPr>
          <w:rFonts w:ascii="Times New Roman" w:hAnsi="Times New Roman"/>
          <w:sz w:val="22"/>
          <w:szCs w:val="22"/>
        </w:rPr>
        <w:t xml:space="preserve">the </w:t>
      </w:r>
      <w:r w:rsidR="00144AAA" w:rsidRPr="00C3733B">
        <w:rPr>
          <w:rFonts w:ascii="Times New Roman" w:hAnsi="Times New Roman"/>
          <w:sz w:val="22"/>
          <w:szCs w:val="22"/>
        </w:rPr>
        <w:t>c</w:t>
      </w:r>
      <w:r w:rsidR="00320C07" w:rsidRPr="00C3733B">
        <w:rPr>
          <w:rFonts w:ascii="Times New Roman" w:hAnsi="Times New Roman"/>
          <w:sz w:val="22"/>
          <w:szCs w:val="22"/>
        </w:rPr>
        <w:t>ontractor</w:t>
      </w:r>
      <w:r w:rsidRPr="0063749B">
        <w:rPr>
          <w:rFonts w:ascii="Times New Roman" w:hAnsi="Times New Roman"/>
          <w:sz w:val="22"/>
          <w:szCs w:val="22"/>
        </w:rPr>
        <w:t>.</w:t>
      </w:r>
    </w:p>
    <w:p w14:paraId="0A515311" w14:textId="77777777" w:rsidR="00D81857" w:rsidRPr="0063749B" w:rsidRDefault="00D81857" w:rsidP="009D2CAF">
      <w:pPr>
        <w:pStyle w:val="Heading2"/>
      </w:pPr>
      <w:bookmarkStart w:id="31" w:name="_Toc67320758"/>
      <w:r w:rsidRPr="0063749B">
        <w:t xml:space="preserve">Facilities to be provided by the </w:t>
      </w:r>
      <w:r w:rsidR="00E21553">
        <w:t>c</w:t>
      </w:r>
      <w:r w:rsidR="00320C07">
        <w:t>ontractor</w:t>
      </w:r>
      <w:bookmarkEnd w:id="31"/>
    </w:p>
    <w:p w14:paraId="6CEC5A5C" w14:textId="5597CE40"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w:t>
      </w:r>
      <w:proofErr w:type="gramStart"/>
      <w:r w:rsidRPr="0063749B">
        <w:rPr>
          <w:rFonts w:ascii="Times New Roman" w:hAnsi="Times New Roman"/>
          <w:sz w:val="22"/>
          <w:szCs w:val="22"/>
        </w:rPr>
        <w:t>fashion.&lt;</w:t>
      </w:r>
      <w:proofErr w:type="gramEnd"/>
      <w:r w:rsidRPr="0063749B">
        <w:rPr>
          <w:rFonts w:ascii="Times New Roman" w:hAnsi="Times New Roman"/>
          <w:sz w:val="22"/>
          <w:szCs w:val="22"/>
        </w:rPr>
        <w:t xml:space="preserve"> </w:t>
      </w:r>
    </w:p>
    <w:p w14:paraId="42537B8D" w14:textId="77777777" w:rsidR="00D81857" w:rsidRPr="0063749B" w:rsidRDefault="00D81857" w:rsidP="009D2CAF">
      <w:pPr>
        <w:pStyle w:val="Heading2"/>
      </w:pPr>
      <w:bookmarkStart w:id="32" w:name="_Toc67320759"/>
      <w:r w:rsidRPr="0063749B">
        <w:t>Equipment</w:t>
      </w:r>
      <w:bookmarkEnd w:id="32"/>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33" w:name="_Toc67320760"/>
      <w:r w:rsidRPr="0063749B">
        <w:t>REPORTS</w:t>
      </w:r>
      <w:bookmarkEnd w:id="33"/>
    </w:p>
    <w:p w14:paraId="1884294E" w14:textId="77777777" w:rsidR="00D81857" w:rsidRPr="0063749B" w:rsidRDefault="00D81857" w:rsidP="009D2CAF">
      <w:pPr>
        <w:pStyle w:val="Heading2"/>
      </w:pPr>
      <w:bookmarkStart w:id="34" w:name="_Ref20555417"/>
      <w:bookmarkStart w:id="35" w:name="_Ref20656720"/>
      <w:bookmarkStart w:id="36" w:name="_Toc67320761"/>
      <w:r w:rsidRPr="0063749B">
        <w:t>Reporting requirements</w:t>
      </w:r>
      <w:bookmarkEnd w:id="34"/>
      <w:bookmarkEnd w:id="35"/>
      <w:bookmarkEnd w:id="36"/>
    </w:p>
    <w:p w14:paraId="21316570" w14:textId="633744BC"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C3733B">
        <w:rPr>
          <w:rFonts w:ascii="Times New Roman" w:hAnsi="Times New Roman"/>
          <w:sz w:val="22"/>
          <w:szCs w:val="22"/>
        </w:rPr>
        <w:t>Macedonian</w:t>
      </w:r>
      <w:r w:rsidR="00155998" w:rsidRPr="0063749B">
        <w:rPr>
          <w:rFonts w:ascii="Times New Roman" w:hAnsi="Times New Roman"/>
          <w:sz w:val="22"/>
          <w:szCs w:val="22"/>
        </w:rPr>
        <w:t xml:space="preserve"> in one original and </w:t>
      </w:r>
      <w:r w:rsidR="00C3733B">
        <w:rPr>
          <w:rFonts w:ascii="Times New Roman" w:hAnsi="Times New Roman"/>
          <w:sz w:val="22"/>
          <w:szCs w:val="22"/>
        </w:rPr>
        <w:t>two</w:t>
      </w:r>
      <w:r w:rsidR="00155998" w:rsidRPr="0063749B">
        <w:rPr>
          <w:rFonts w:ascii="Times New Roman" w:hAnsi="Times New Roman"/>
          <w:sz w:val="22"/>
          <w:szCs w:val="22"/>
        </w:rPr>
        <w:t xml:space="preserve"> copies</w:t>
      </w:r>
      <w:r w:rsidRPr="0063749B">
        <w:rPr>
          <w:rFonts w:ascii="Times New Roman" w:hAnsi="Times New Roman"/>
          <w:sz w:val="22"/>
          <w:szCs w:val="22"/>
        </w:rPr>
        <w:t>:</w:t>
      </w:r>
    </w:p>
    <w:p w14:paraId="2C55D532" w14:textId="67943DAD"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C3733B">
        <w:rPr>
          <w:sz w:val="22"/>
          <w:szCs w:val="22"/>
        </w:rPr>
        <w:t>5</w:t>
      </w:r>
      <w:r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2574283D"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C3733B">
        <w:rPr>
          <w:sz w:val="22"/>
          <w:szCs w:val="22"/>
        </w:rPr>
        <w:t>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w:t>
      </w:r>
      <w:r w:rsidR="00697562" w:rsidRPr="0063749B">
        <w:rPr>
          <w:sz w:val="22"/>
          <w:szCs w:val="22"/>
        </w:rPr>
        <w:lastRenderedPageBreak/>
        <w:t>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9D2CAF">
      <w:pPr>
        <w:pStyle w:val="Heading2"/>
      </w:pPr>
      <w:bookmarkStart w:id="37" w:name="_Toc67320762"/>
      <w:r w:rsidRPr="0063749B">
        <w:t xml:space="preserve">Submission </w:t>
      </w:r>
      <w:r w:rsidR="00423811">
        <w:t>and</w:t>
      </w:r>
      <w:r w:rsidRPr="0063749B">
        <w:t xml:space="preserve"> approval of reports</w:t>
      </w:r>
      <w:bookmarkEnd w:id="37"/>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7514A2CD" w14:textId="31F34ACE" w:rsidR="009E37FA" w:rsidRPr="0063749B" w:rsidRDefault="009E37FA" w:rsidP="008D141B">
      <w:pPr>
        <w:rPr>
          <w:rFonts w:ascii="Times New Roman" w:hAnsi="Times New Roman"/>
          <w:sz w:val="22"/>
          <w:szCs w:val="22"/>
        </w:rPr>
      </w:pPr>
    </w:p>
    <w:p w14:paraId="33B69034" w14:textId="77777777" w:rsidR="00D81857" w:rsidRPr="0063749B" w:rsidRDefault="00D81857" w:rsidP="008A65FE">
      <w:pPr>
        <w:pStyle w:val="Heading1"/>
      </w:pPr>
      <w:bookmarkStart w:id="38" w:name="_Toc67320763"/>
      <w:r w:rsidRPr="0063749B">
        <w:t>MONITORING AND EVALUATION</w:t>
      </w:r>
      <w:bookmarkEnd w:id="38"/>
    </w:p>
    <w:p w14:paraId="7DC6ECEF" w14:textId="77777777" w:rsidR="00D81857" w:rsidRPr="0063749B" w:rsidRDefault="00D81857" w:rsidP="009D2CAF">
      <w:pPr>
        <w:pStyle w:val="Heading2"/>
      </w:pPr>
      <w:bookmarkStart w:id="39" w:name="_Toc67320764"/>
      <w:r w:rsidRPr="0063749B">
        <w:t>Definition of indicators</w:t>
      </w:r>
      <w:bookmarkEnd w:id="39"/>
    </w:p>
    <w:p w14:paraId="4694FC33" w14:textId="77777777" w:rsidR="00DD51F9" w:rsidRPr="00DD51F9" w:rsidRDefault="00DD51F9" w:rsidP="00DD51F9">
      <w:pPr>
        <w:rPr>
          <w:rFonts w:ascii="Times New Roman" w:hAnsi="Times New Roman"/>
          <w:b/>
          <w:bCs/>
          <w:sz w:val="22"/>
          <w:szCs w:val="22"/>
        </w:rPr>
      </w:pPr>
      <w:r w:rsidRPr="00DD51F9">
        <w:rPr>
          <w:rFonts w:ascii="Times New Roman" w:hAnsi="Times New Roman"/>
          <w:b/>
          <w:bCs/>
          <w:sz w:val="22"/>
          <w:szCs w:val="22"/>
        </w:rPr>
        <w:t xml:space="preserve">LOT 1 Consultancy </w:t>
      </w:r>
    </w:p>
    <w:p w14:paraId="7FB19649" w14:textId="77777777" w:rsidR="00DD51F9" w:rsidRPr="00B31BEA" w:rsidRDefault="00DD51F9" w:rsidP="00DD51F9">
      <w:pPr>
        <w:numPr>
          <w:ilvl w:val="0"/>
          <w:numId w:val="46"/>
        </w:numPr>
        <w:rPr>
          <w:rFonts w:ascii="Times New Roman" w:hAnsi="Times New Roman"/>
          <w:sz w:val="22"/>
          <w:szCs w:val="22"/>
          <w:lang w:val="en-US"/>
        </w:rPr>
      </w:pPr>
      <w:bookmarkStart w:id="40" w:name="_Hlk177848801"/>
      <w:r w:rsidRPr="00B31BEA">
        <w:rPr>
          <w:rFonts w:ascii="Times New Roman" w:hAnsi="Times New Roman"/>
          <w:sz w:val="22"/>
          <w:szCs w:val="22"/>
          <w:lang w:val="en-US"/>
        </w:rPr>
        <w:t>Develop</w:t>
      </w:r>
      <w:r w:rsidRPr="00B31BEA">
        <w:rPr>
          <w:rFonts w:ascii="Times New Roman" w:hAnsi="Times New Roman"/>
          <w:lang w:val="en-US"/>
        </w:rPr>
        <w:t>ed</w:t>
      </w:r>
      <w:r w:rsidRPr="00B31BEA">
        <w:rPr>
          <w:rFonts w:ascii="Times New Roman" w:hAnsi="Times New Roman"/>
          <w:sz w:val="22"/>
          <w:szCs w:val="22"/>
          <w:lang w:val="en-US"/>
        </w:rPr>
        <w:t xml:space="preserve"> Green Infrastructure Strategy (2025 – 2035)</w:t>
      </w:r>
    </w:p>
    <w:p w14:paraId="5ADF72B1" w14:textId="77777777" w:rsidR="00DD51F9" w:rsidRPr="00B31BEA" w:rsidRDefault="00DD51F9" w:rsidP="00DD51F9">
      <w:pPr>
        <w:numPr>
          <w:ilvl w:val="0"/>
          <w:numId w:val="46"/>
        </w:numPr>
        <w:rPr>
          <w:rFonts w:ascii="Times New Roman" w:hAnsi="Times New Roman"/>
          <w:sz w:val="22"/>
          <w:szCs w:val="22"/>
          <w:lang w:val="en-US"/>
        </w:rPr>
      </w:pPr>
      <w:r w:rsidRPr="00B31BEA">
        <w:rPr>
          <w:rFonts w:ascii="Times New Roman" w:hAnsi="Times New Roman"/>
          <w:sz w:val="22"/>
          <w:szCs w:val="22"/>
          <w:lang w:val="en-US"/>
        </w:rPr>
        <w:t>Formulat</w:t>
      </w:r>
      <w:r w:rsidRPr="00B31BEA">
        <w:rPr>
          <w:rFonts w:ascii="Times New Roman" w:hAnsi="Times New Roman"/>
          <w:lang w:val="en-US"/>
        </w:rPr>
        <w:t>ed</w:t>
      </w:r>
      <w:r w:rsidRPr="00B31BEA">
        <w:rPr>
          <w:rFonts w:ascii="Times New Roman" w:hAnsi="Times New Roman"/>
          <w:sz w:val="22"/>
          <w:szCs w:val="22"/>
          <w:lang w:val="en-US"/>
        </w:rPr>
        <w:t xml:space="preserve"> of Action plan (2025 – 2030) for green infrastructure for </w:t>
      </w:r>
      <w:proofErr w:type="spellStart"/>
      <w:r w:rsidRPr="00B31BEA">
        <w:rPr>
          <w:rFonts w:ascii="Times New Roman" w:hAnsi="Times New Roman"/>
          <w:sz w:val="22"/>
          <w:szCs w:val="22"/>
          <w:lang w:val="en-US"/>
        </w:rPr>
        <w:t>Shtip</w:t>
      </w:r>
      <w:proofErr w:type="spellEnd"/>
    </w:p>
    <w:p w14:paraId="493FDA06" w14:textId="77777777" w:rsidR="00DD51F9" w:rsidRPr="00B31BEA" w:rsidRDefault="00DD51F9" w:rsidP="00DD51F9">
      <w:pPr>
        <w:numPr>
          <w:ilvl w:val="0"/>
          <w:numId w:val="46"/>
        </w:numPr>
        <w:rPr>
          <w:rFonts w:ascii="Times New Roman" w:hAnsi="Times New Roman"/>
          <w:sz w:val="22"/>
          <w:szCs w:val="22"/>
          <w:lang w:val="en-US"/>
        </w:rPr>
      </w:pPr>
      <w:r w:rsidRPr="00B31BEA">
        <w:rPr>
          <w:rFonts w:ascii="Times New Roman" w:hAnsi="Times New Roman"/>
          <w:sz w:val="22"/>
          <w:szCs w:val="22"/>
          <w:lang w:val="en-US"/>
        </w:rPr>
        <w:t>Develop</w:t>
      </w:r>
      <w:r w:rsidRPr="00B31BEA">
        <w:rPr>
          <w:rFonts w:ascii="Times New Roman" w:hAnsi="Times New Roman"/>
          <w:lang w:val="en-US"/>
        </w:rPr>
        <w:t>ed</w:t>
      </w:r>
      <w:r w:rsidRPr="00B31BEA">
        <w:rPr>
          <w:rFonts w:ascii="Times New Roman" w:hAnsi="Times New Roman"/>
          <w:sz w:val="22"/>
          <w:szCs w:val="22"/>
          <w:lang w:val="en-US"/>
        </w:rPr>
        <w:t xml:space="preserve"> of Joint green cities concept for </w:t>
      </w:r>
      <w:proofErr w:type="spellStart"/>
      <w:r w:rsidRPr="00B31BEA">
        <w:rPr>
          <w:rFonts w:ascii="Times New Roman" w:hAnsi="Times New Roman"/>
          <w:sz w:val="22"/>
          <w:szCs w:val="22"/>
          <w:lang w:val="en-US"/>
        </w:rPr>
        <w:t>Shtip</w:t>
      </w:r>
      <w:proofErr w:type="spellEnd"/>
      <w:r w:rsidRPr="00B31BEA">
        <w:rPr>
          <w:rFonts w:ascii="Times New Roman" w:hAnsi="Times New Roman"/>
          <w:sz w:val="22"/>
          <w:szCs w:val="22"/>
          <w:lang w:val="en-US"/>
        </w:rPr>
        <w:t xml:space="preserve"> and </w:t>
      </w:r>
      <w:proofErr w:type="spellStart"/>
      <w:r w:rsidRPr="00B31BEA">
        <w:rPr>
          <w:rFonts w:ascii="Times New Roman" w:hAnsi="Times New Roman"/>
          <w:sz w:val="22"/>
          <w:szCs w:val="22"/>
          <w:lang w:val="en-US"/>
        </w:rPr>
        <w:t>Gotse</w:t>
      </w:r>
      <w:proofErr w:type="spellEnd"/>
      <w:r w:rsidRPr="00B31BEA">
        <w:rPr>
          <w:rFonts w:ascii="Times New Roman" w:hAnsi="Times New Roman"/>
          <w:sz w:val="22"/>
          <w:szCs w:val="22"/>
          <w:lang w:val="en-US"/>
        </w:rPr>
        <w:t xml:space="preserve"> </w:t>
      </w:r>
      <w:proofErr w:type="spellStart"/>
      <w:r w:rsidRPr="00B31BEA">
        <w:rPr>
          <w:rFonts w:ascii="Times New Roman" w:hAnsi="Times New Roman"/>
          <w:sz w:val="22"/>
          <w:szCs w:val="22"/>
          <w:lang w:val="en-US"/>
        </w:rPr>
        <w:t>Delchev</w:t>
      </w:r>
      <w:proofErr w:type="spellEnd"/>
    </w:p>
    <w:p w14:paraId="319BFD56" w14:textId="77777777" w:rsidR="00DD51F9" w:rsidRPr="00B31BEA" w:rsidRDefault="00DD51F9" w:rsidP="00DD51F9">
      <w:pPr>
        <w:numPr>
          <w:ilvl w:val="0"/>
          <w:numId w:val="46"/>
        </w:numPr>
        <w:rPr>
          <w:lang w:val="en-US"/>
        </w:rPr>
      </w:pPr>
      <w:r w:rsidRPr="00B31BEA">
        <w:rPr>
          <w:rFonts w:ascii="Times New Roman" w:hAnsi="Times New Roman"/>
          <w:sz w:val="22"/>
          <w:szCs w:val="22"/>
          <w:lang w:val="en-US"/>
        </w:rPr>
        <w:t>Provid</w:t>
      </w:r>
      <w:r w:rsidRPr="00B31BEA">
        <w:rPr>
          <w:rFonts w:ascii="Times New Roman" w:hAnsi="Times New Roman"/>
          <w:lang w:val="en-US"/>
        </w:rPr>
        <w:t>ed</w:t>
      </w:r>
      <w:r w:rsidRPr="00B31BEA">
        <w:rPr>
          <w:rFonts w:ascii="Times New Roman" w:hAnsi="Times New Roman"/>
          <w:sz w:val="22"/>
          <w:szCs w:val="22"/>
          <w:lang w:val="en-US"/>
        </w:rPr>
        <w:t xml:space="preserve"> of expert for capacity building </w:t>
      </w:r>
      <w:proofErr w:type="spellStart"/>
      <w:r w:rsidRPr="00B31BEA">
        <w:rPr>
          <w:rFonts w:ascii="Times New Roman" w:hAnsi="Times New Roman"/>
          <w:sz w:val="22"/>
          <w:szCs w:val="22"/>
          <w:lang w:val="en-US"/>
        </w:rPr>
        <w:t>programme</w:t>
      </w:r>
      <w:proofErr w:type="spellEnd"/>
    </w:p>
    <w:p w14:paraId="5EA1B3E5" w14:textId="77777777" w:rsidR="00DD51F9" w:rsidRDefault="00DD51F9" w:rsidP="00DD51F9">
      <w:pPr>
        <w:rPr>
          <w:rFonts w:ascii="Times New Roman" w:hAnsi="Times New Roman"/>
          <w:sz w:val="22"/>
          <w:szCs w:val="22"/>
        </w:rPr>
      </w:pPr>
    </w:p>
    <w:p w14:paraId="5C9C130E" w14:textId="694B96C1" w:rsidR="00DD51F9" w:rsidRPr="00DD51F9" w:rsidRDefault="00DD51F9" w:rsidP="00DD51F9">
      <w:pPr>
        <w:rPr>
          <w:rFonts w:ascii="Times New Roman" w:hAnsi="Times New Roman"/>
          <w:b/>
          <w:bCs/>
          <w:sz w:val="22"/>
          <w:szCs w:val="22"/>
        </w:rPr>
      </w:pPr>
      <w:r w:rsidRPr="00DD51F9">
        <w:rPr>
          <w:rFonts w:ascii="Times New Roman" w:hAnsi="Times New Roman"/>
          <w:b/>
          <w:bCs/>
          <w:sz w:val="22"/>
          <w:szCs w:val="22"/>
        </w:rPr>
        <w:t xml:space="preserve">LOT 2 </w:t>
      </w:r>
      <w:bookmarkStart w:id="41" w:name="_Hlk177817508"/>
      <w:r w:rsidRPr="00DD51F9">
        <w:rPr>
          <w:rFonts w:ascii="Times New Roman" w:hAnsi="Times New Roman"/>
          <w:b/>
          <w:bCs/>
          <w:sz w:val="22"/>
          <w:szCs w:val="22"/>
        </w:rPr>
        <w:t>Project events organization</w:t>
      </w:r>
      <w:bookmarkEnd w:id="40"/>
      <w:r w:rsidRPr="00DD51F9">
        <w:rPr>
          <w:rFonts w:ascii="Times New Roman" w:hAnsi="Times New Roman"/>
          <w:b/>
          <w:bCs/>
          <w:sz w:val="22"/>
          <w:szCs w:val="22"/>
        </w:rPr>
        <w:t xml:space="preserve"> </w:t>
      </w:r>
    </w:p>
    <w:p w14:paraId="42A10007" w14:textId="77777777" w:rsidR="00DD51F9" w:rsidRPr="00DD51F9" w:rsidRDefault="00DD51F9" w:rsidP="00DD51F9">
      <w:pPr>
        <w:pStyle w:val="ListParagraph"/>
        <w:numPr>
          <w:ilvl w:val="0"/>
          <w:numId w:val="47"/>
        </w:numPr>
        <w:spacing w:before="60" w:after="60"/>
        <w:ind w:left="714" w:hanging="357"/>
        <w:rPr>
          <w:rFonts w:ascii="Times New Roman" w:hAnsi="Times New Roman"/>
        </w:rPr>
      </w:pPr>
      <w:r w:rsidRPr="00DD51F9">
        <w:rPr>
          <w:rFonts w:ascii="Times New Roman" w:hAnsi="Times New Roman"/>
        </w:rPr>
        <w:t>Organized two press conferences</w:t>
      </w:r>
    </w:p>
    <w:p w14:paraId="358AEF39" w14:textId="77777777" w:rsidR="00DD51F9" w:rsidRPr="00DD51F9" w:rsidRDefault="00DD51F9" w:rsidP="00DD51F9">
      <w:pPr>
        <w:numPr>
          <w:ilvl w:val="0"/>
          <w:numId w:val="47"/>
        </w:numPr>
        <w:spacing w:before="60" w:after="60"/>
        <w:ind w:left="714" w:hanging="357"/>
        <w:rPr>
          <w:rFonts w:ascii="Times New Roman" w:hAnsi="Times New Roman"/>
          <w:sz w:val="22"/>
          <w:szCs w:val="22"/>
          <w:shd w:val="clear" w:color="auto" w:fill="FFFFFF"/>
        </w:rPr>
      </w:pPr>
      <w:r w:rsidRPr="00DD51F9">
        <w:rPr>
          <w:rFonts w:ascii="Times New Roman" w:hAnsi="Times New Roman"/>
          <w:sz w:val="22"/>
          <w:szCs w:val="22"/>
          <w:shd w:val="clear" w:color="auto" w:fill="FFFFFF"/>
        </w:rPr>
        <w:t>Organized 4 trainings</w:t>
      </w:r>
    </w:p>
    <w:p w14:paraId="155F5002" w14:textId="2E084004" w:rsidR="00DD51F9" w:rsidRDefault="00DD51F9" w:rsidP="00DD51F9">
      <w:pPr>
        <w:numPr>
          <w:ilvl w:val="0"/>
          <w:numId w:val="47"/>
        </w:numPr>
        <w:spacing w:before="60" w:after="60"/>
        <w:ind w:left="714" w:hanging="357"/>
        <w:rPr>
          <w:rFonts w:ascii="Times New Roman" w:hAnsi="Times New Roman"/>
          <w:sz w:val="22"/>
          <w:szCs w:val="22"/>
        </w:rPr>
      </w:pPr>
      <w:r w:rsidRPr="00DD51F9">
        <w:rPr>
          <w:rFonts w:ascii="Times New Roman" w:hAnsi="Times New Roman"/>
          <w:sz w:val="22"/>
          <w:szCs w:val="22"/>
        </w:rPr>
        <w:t>Organized 4 workshops</w:t>
      </w:r>
    </w:p>
    <w:p w14:paraId="3237D220" w14:textId="77777777" w:rsidR="00DD51F9" w:rsidRPr="00DD51F9" w:rsidRDefault="00DD51F9" w:rsidP="00DD51F9">
      <w:pPr>
        <w:rPr>
          <w:rFonts w:ascii="Times New Roman" w:hAnsi="Times New Roman"/>
          <w:sz w:val="22"/>
          <w:szCs w:val="22"/>
        </w:rPr>
      </w:pPr>
    </w:p>
    <w:p w14:paraId="002CFE49" w14:textId="6A93FAD1" w:rsidR="00FA7136" w:rsidRPr="00DD51F9" w:rsidRDefault="00DD51F9" w:rsidP="00DD51F9">
      <w:pPr>
        <w:rPr>
          <w:rFonts w:ascii="Times New Roman" w:hAnsi="Times New Roman"/>
          <w:b/>
          <w:bCs/>
          <w:sz w:val="22"/>
          <w:szCs w:val="22"/>
        </w:rPr>
      </w:pPr>
      <w:r w:rsidRPr="00DD51F9">
        <w:rPr>
          <w:rFonts w:ascii="Times New Roman" w:hAnsi="Times New Roman"/>
          <w:b/>
          <w:bCs/>
          <w:sz w:val="22"/>
          <w:szCs w:val="22"/>
        </w:rPr>
        <w:t>LOT 3 Organization of campaign and visibility materials</w:t>
      </w:r>
      <w:bookmarkEnd w:id="41"/>
    </w:p>
    <w:p w14:paraId="537C890E" w14:textId="38368F9A" w:rsidR="00D81857" w:rsidRPr="00DD51F9" w:rsidRDefault="00FA7136" w:rsidP="008D141B">
      <w:pPr>
        <w:rPr>
          <w:rFonts w:ascii="Times New Roman" w:hAnsi="Times New Roman"/>
          <w:sz w:val="22"/>
          <w:szCs w:val="22"/>
        </w:rPr>
      </w:pPr>
      <w:r w:rsidRPr="00DD51F9">
        <w:rPr>
          <w:rFonts w:ascii="Times New Roman" w:hAnsi="Times New Roman"/>
          <w:sz w:val="22"/>
          <w:szCs w:val="22"/>
        </w:rPr>
        <w:t>Designed, Printed and delivered following material:</w:t>
      </w:r>
    </w:p>
    <w:p w14:paraId="7E926E99" w14:textId="37AE4F71" w:rsidR="00FA7136" w:rsidRPr="00DD51F9" w:rsidRDefault="00FA7136" w:rsidP="00FA7136">
      <w:pPr>
        <w:numPr>
          <w:ilvl w:val="0"/>
          <w:numId w:val="45"/>
        </w:numPr>
        <w:spacing w:before="60" w:after="60"/>
        <w:ind w:left="567"/>
        <w:rPr>
          <w:rFonts w:ascii="Times New Roman" w:hAnsi="Times New Roman"/>
          <w:bCs/>
          <w:sz w:val="22"/>
          <w:szCs w:val="22"/>
          <w:lang w:val="en-US"/>
        </w:rPr>
      </w:pPr>
      <w:r w:rsidRPr="00DD51F9">
        <w:rPr>
          <w:rFonts w:ascii="Times New Roman" w:hAnsi="Times New Roman"/>
          <w:bCs/>
          <w:sz w:val="22"/>
          <w:szCs w:val="22"/>
          <w:lang w:val="en-US"/>
        </w:rPr>
        <w:t xml:space="preserve">400 Brochures </w:t>
      </w:r>
    </w:p>
    <w:p w14:paraId="52A9E9B4" w14:textId="580B0F1B" w:rsidR="00FA7136" w:rsidRPr="00DD51F9" w:rsidRDefault="00FA7136" w:rsidP="00FA7136">
      <w:pPr>
        <w:numPr>
          <w:ilvl w:val="0"/>
          <w:numId w:val="45"/>
        </w:numPr>
        <w:spacing w:before="60" w:after="60"/>
        <w:ind w:left="567"/>
        <w:rPr>
          <w:rFonts w:ascii="Times New Roman" w:hAnsi="Times New Roman"/>
          <w:bCs/>
          <w:sz w:val="22"/>
          <w:szCs w:val="22"/>
          <w:lang w:val="en-US"/>
        </w:rPr>
      </w:pPr>
      <w:r w:rsidRPr="00DD51F9">
        <w:rPr>
          <w:rFonts w:ascii="Times New Roman" w:hAnsi="Times New Roman"/>
          <w:bCs/>
          <w:sz w:val="22"/>
          <w:szCs w:val="22"/>
          <w:lang w:val="en-US"/>
        </w:rPr>
        <w:t xml:space="preserve">Leaflets </w:t>
      </w:r>
    </w:p>
    <w:p w14:paraId="5B777DA0" w14:textId="37B20497" w:rsidR="00FA7136" w:rsidRPr="00DD51F9" w:rsidRDefault="00FA7136" w:rsidP="00FA7136">
      <w:pPr>
        <w:numPr>
          <w:ilvl w:val="0"/>
          <w:numId w:val="45"/>
        </w:numPr>
        <w:spacing w:before="60" w:after="60"/>
        <w:ind w:left="567"/>
        <w:rPr>
          <w:rFonts w:ascii="Times New Roman" w:hAnsi="Times New Roman"/>
          <w:bCs/>
          <w:sz w:val="22"/>
          <w:szCs w:val="22"/>
          <w:lang w:val="en-US"/>
        </w:rPr>
      </w:pPr>
      <w:r w:rsidRPr="00DD51F9">
        <w:rPr>
          <w:rFonts w:ascii="Times New Roman" w:hAnsi="Times New Roman"/>
          <w:bCs/>
          <w:sz w:val="22"/>
          <w:szCs w:val="22"/>
          <w:lang w:val="en-US"/>
        </w:rPr>
        <w:t xml:space="preserve">Folders   </w:t>
      </w:r>
    </w:p>
    <w:p w14:paraId="121B37CC" w14:textId="4366E81A" w:rsidR="00FA7136" w:rsidRPr="00DD51F9" w:rsidRDefault="00FA7136" w:rsidP="00FA7136">
      <w:pPr>
        <w:numPr>
          <w:ilvl w:val="0"/>
          <w:numId w:val="45"/>
        </w:numPr>
        <w:spacing w:before="60" w:after="60"/>
        <w:ind w:left="567"/>
        <w:rPr>
          <w:rFonts w:ascii="Times New Roman" w:hAnsi="Times New Roman"/>
          <w:bCs/>
          <w:sz w:val="22"/>
          <w:szCs w:val="22"/>
          <w:lang w:val="en-US"/>
        </w:rPr>
      </w:pPr>
      <w:r w:rsidRPr="00DD51F9">
        <w:rPr>
          <w:rFonts w:ascii="Times New Roman" w:hAnsi="Times New Roman"/>
          <w:bCs/>
          <w:sz w:val="22"/>
          <w:szCs w:val="22"/>
          <w:lang w:val="en-US"/>
        </w:rPr>
        <w:t>Notepads</w:t>
      </w:r>
    </w:p>
    <w:p w14:paraId="39384A54" w14:textId="5DE2FFB7" w:rsidR="00FA7136" w:rsidRPr="00DD51F9" w:rsidRDefault="00FA7136" w:rsidP="00FA7136">
      <w:pPr>
        <w:numPr>
          <w:ilvl w:val="0"/>
          <w:numId w:val="45"/>
        </w:numPr>
        <w:spacing w:before="60" w:after="60"/>
        <w:ind w:left="567"/>
        <w:rPr>
          <w:rFonts w:ascii="Times New Roman" w:hAnsi="Times New Roman"/>
          <w:bCs/>
          <w:sz w:val="22"/>
          <w:szCs w:val="22"/>
          <w:lang w:val="en-US"/>
        </w:rPr>
      </w:pPr>
      <w:r w:rsidRPr="00DD51F9">
        <w:rPr>
          <w:rFonts w:ascii="Times New Roman" w:hAnsi="Times New Roman"/>
          <w:bCs/>
          <w:sz w:val="22"/>
          <w:szCs w:val="22"/>
          <w:lang w:val="en-US"/>
        </w:rPr>
        <w:t xml:space="preserve">Pens </w:t>
      </w:r>
    </w:p>
    <w:p w14:paraId="3F883B5A" w14:textId="6878FA40" w:rsidR="00FA7136" w:rsidRPr="00DD51F9" w:rsidRDefault="00FA7136" w:rsidP="00FA7136">
      <w:pPr>
        <w:numPr>
          <w:ilvl w:val="0"/>
          <w:numId w:val="45"/>
        </w:numPr>
        <w:spacing w:before="60" w:after="60"/>
        <w:ind w:left="567"/>
        <w:rPr>
          <w:rFonts w:ascii="Times New Roman" w:hAnsi="Times New Roman"/>
          <w:sz w:val="22"/>
          <w:szCs w:val="22"/>
          <w:lang w:val="en-US"/>
        </w:rPr>
      </w:pPr>
      <w:r w:rsidRPr="00DD51F9">
        <w:rPr>
          <w:rFonts w:ascii="Times New Roman" w:hAnsi="Times New Roman"/>
          <w:sz w:val="22"/>
          <w:szCs w:val="22"/>
          <w:lang w:val="en-US"/>
        </w:rPr>
        <w:t>USBs</w:t>
      </w:r>
    </w:p>
    <w:p w14:paraId="6859C66E" w14:textId="0425633D" w:rsidR="00FA7136" w:rsidRPr="00DD51F9" w:rsidRDefault="00FA7136" w:rsidP="00FA7136">
      <w:pPr>
        <w:numPr>
          <w:ilvl w:val="0"/>
          <w:numId w:val="45"/>
        </w:numPr>
        <w:spacing w:before="60" w:after="60"/>
        <w:ind w:left="567"/>
        <w:rPr>
          <w:rFonts w:ascii="Times New Roman" w:hAnsi="Times New Roman"/>
          <w:sz w:val="22"/>
          <w:szCs w:val="22"/>
          <w:lang w:val="en-US"/>
        </w:rPr>
      </w:pPr>
      <w:r w:rsidRPr="00DD51F9">
        <w:rPr>
          <w:rFonts w:ascii="Times New Roman" w:hAnsi="Times New Roman"/>
          <w:sz w:val="22"/>
          <w:szCs w:val="22"/>
        </w:rPr>
        <w:t xml:space="preserve">400 Hats </w:t>
      </w:r>
    </w:p>
    <w:p w14:paraId="571E68E3" w14:textId="295CC38C" w:rsidR="00FA7136" w:rsidRPr="00DD51F9" w:rsidRDefault="00FA7136" w:rsidP="00FA7136">
      <w:pPr>
        <w:numPr>
          <w:ilvl w:val="0"/>
          <w:numId w:val="45"/>
        </w:numPr>
        <w:spacing w:before="60" w:after="60"/>
        <w:ind w:left="567"/>
        <w:rPr>
          <w:rFonts w:ascii="Times New Roman" w:hAnsi="Times New Roman"/>
          <w:sz w:val="22"/>
          <w:szCs w:val="22"/>
          <w:lang w:val="en-US"/>
        </w:rPr>
      </w:pPr>
      <w:r w:rsidRPr="00DD51F9">
        <w:rPr>
          <w:rFonts w:ascii="Times New Roman" w:hAnsi="Times New Roman"/>
          <w:sz w:val="22"/>
          <w:szCs w:val="22"/>
        </w:rPr>
        <w:t xml:space="preserve">400 T-shirts </w:t>
      </w:r>
    </w:p>
    <w:p w14:paraId="44AAC121" w14:textId="66C6A806" w:rsidR="00FA7136" w:rsidRPr="00DD51F9" w:rsidRDefault="00FA7136" w:rsidP="00FA7136">
      <w:pPr>
        <w:numPr>
          <w:ilvl w:val="0"/>
          <w:numId w:val="45"/>
        </w:numPr>
        <w:spacing w:before="60" w:after="60"/>
        <w:ind w:left="567"/>
        <w:rPr>
          <w:rFonts w:ascii="Times New Roman" w:hAnsi="Times New Roman"/>
          <w:sz w:val="22"/>
          <w:szCs w:val="22"/>
        </w:rPr>
      </w:pPr>
      <w:r w:rsidRPr="00DD51F9">
        <w:rPr>
          <w:rFonts w:ascii="Times New Roman" w:hAnsi="Times New Roman"/>
          <w:sz w:val="22"/>
          <w:szCs w:val="22"/>
        </w:rPr>
        <w:t xml:space="preserve">400 canvas bags </w:t>
      </w:r>
    </w:p>
    <w:p w14:paraId="65BFE1B5" w14:textId="77777777" w:rsidR="00FA7136" w:rsidRPr="00DD51F9" w:rsidRDefault="00FA7136" w:rsidP="00FA7136">
      <w:pPr>
        <w:numPr>
          <w:ilvl w:val="0"/>
          <w:numId w:val="45"/>
        </w:numPr>
        <w:spacing w:before="60" w:after="60"/>
        <w:ind w:left="567"/>
        <w:rPr>
          <w:rFonts w:ascii="Times New Roman" w:hAnsi="Times New Roman"/>
          <w:sz w:val="22"/>
          <w:szCs w:val="22"/>
        </w:rPr>
      </w:pPr>
      <w:r w:rsidRPr="00DD51F9">
        <w:rPr>
          <w:rFonts w:ascii="Times New Roman" w:hAnsi="Times New Roman"/>
          <w:sz w:val="22"/>
          <w:szCs w:val="22"/>
        </w:rPr>
        <w:t>3 banners</w:t>
      </w:r>
    </w:p>
    <w:p w14:paraId="0D42CAFA" w14:textId="6E28EA09" w:rsidR="00FA7136" w:rsidRPr="00DD51F9" w:rsidRDefault="00FA7136" w:rsidP="00FA7136">
      <w:pPr>
        <w:numPr>
          <w:ilvl w:val="0"/>
          <w:numId w:val="45"/>
        </w:numPr>
        <w:spacing w:before="60" w:after="60"/>
        <w:ind w:left="567"/>
        <w:rPr>
          <w:rFonts w:ascii="Times New Roman" w:hAnsi="Times New Roman"/>
          <w:sz w:val="22"/>
          <w:szCs w:val="22"/>
          <w:lang w:val="en-US"/>
        </w:rPr>
      </w:pPr>
      <w:r w:rsidRPr="00DD51F9">
        <w:rPr>
          <w:rFonts w:ascii="Times New Roman" w:hAnsi="Times New Roman"/>
          <w:sz w:val="22"/>
          <w:szCs w:val="22"/>
          <w:lang w:val="en-US"/>
        </w:rPr>
        <w:lastRenderedPageBreak/>
        <w:t>works info boards (8)</w:t>
      </w:r>
    </w:p>
    <w:p w14:paraId="567193B7" w14:textId="32A73EC7" w:rsidR="00FA7136" w:rsidRPr="00DD51F9" w:rsidRDefault="00FA7136" w:rsidP="00FA7136">
      <w:pPr>
        <w:numPr>
          <w:ilvl w:val="0"/>
          <w:numId w:val="45"/>
        </w:numPr>
        <w:spacing w:before="60" w:after="60"/>
        <w:ind w:left="567"/>
        <w:rPr>
          <w:rFonts w:ascii="Times New Roman" w:hAnsi="Times New Roman"/>
          <w:sz w:val="22"/>
          <w:szCs w:val="22"/>
          <w:lang w:val="en-US"/>
        </w:rPr>
      </w:pPr>
      <w:r w:rsidRPr="00DD51F9">
        <w:rPr>
          <w:rFonts w:ascii="Times New Roman" w:hAnsi="Times New Roman"/>
          <w:sz w:val="22"/>
          <w:szCs w:val="22"/>
          <w:lang w:val="en-US"/>
        </w:rPr>
        <w:t>permanent info boards (6)</w:t>
      </w:r>
    </w:p>
    <w:p w14:paraId="35275D29" w14:textId="7784BEE6" w:rsidR="00FA7136" w:rsidRPr="00DD51F9" w:rsidRDefault="00FA7136" w:rsidP="00FA7136">
      <w:pPr>
        <w:numPr>
          <w:ilvl w:val="0"/>
          <w:numId w:val="45"/>
        </w:numPr>
        <w:spacing w:before="60" w:after="60"/>
        <w:ind w:left="567"/>
        <w:rPr>
          <w:rFonts w:ascii="Times New Roman" w:hAnsi="Times New Roman"/>
          <w:sz w:val="22"/>
          <w:szCs w:val="22"/>
          <w:lang w:val="en-US"/>
        </w:rPr>
      </w:pPr>
      <w:r w:rsidRPr="00DD51F9">
        <w:rPr>
          <w:rFonts w:ascii="Times New Roman" w:hAnsi="Times New Roman"/>
          <w:b/>
          <w:bCs/>
          <w:sz w:val="22"/>
          <w:szCs w:val="22"/>
          <w:lang w:val="en-US"/>
        </w:rPr>
        <w:t xml:space="preserve">190 </w:t>
      </w:r>
      <w:r w:rsidRPr="00DD51F9">
        <w:rPr>
          <w:rFonts w:ascii="Times New Roman" w:hAnsi="Times New Roman"/>
          <w:sz w:val="22"/>
          <w:szCs w:val="22"/>
          <w:lang w:val="en-US"/>
        </w:rPr>
        <w:t>sets of consumables for press conferences and trainings</w:t>
      </w:r>
    </w:p>
    <w:p w14:paraId="6B69CAF5" w14:textId="42E209B5" w:rsidR="00FA7136" w:rsidRPr="00DD51F9" w:rsidRDefault="007420C1" w:rsidP="007420C1">
      <w:pPr>
        <w:spacing w:before="60" w:after="60"/>
        <w:rPr>
          <w:rFonts w:ascii="Times New Roman" w:hAnsi="Times New Roman"/>
          <w:sz w:val="22"/>
          <w:szCs w:val="22"/>
          <w:lang w:val="en-US"/>
        </w:rPr>
      </w:pPr>
      <w:r w:rsidRPr="00DD51F9">
        <w:rPr>
          <w:rFonts w:ascii="Times New Roman" w:hAnsi="Times New Roman"/>
          <w:sz w:val="22"/>
          <w:szCs w:val="22"/>
          <w:lang w:val="en-US"/>
        </w:rPr>
        <w:t>Implemented public awareness campaign and:</w:t>
      </w:r>
    </w:p>
    <w:p w14:paraId="39F9E182" w14:textId="04720B3D"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lang w:val="en-US"/>
        </w:rPr>
        <w:t>produced</w:t>
      </w:r>
      <w:r w:rsidRPr="00DD51F9">
        <w:rPr>
          <w:rFonts w:ascii="Times New Roman" w:hAnsi="Times New Roman"/>
          <w:sz w:val="22"/>
          <w:szCs w:val="22"/>
        </w:rPr>
        <w:t xml:space="preserve"> One video spot in a short (30 seconds) and long version (2 minutes)</w:t>
      </w:r>
    </w:p>
    <w:p w14:paraId="424D034E" w14:textId="12B99322"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lang w:val="en-US"/>
        </w:rPr>
        <w:t>produced</w:t>
      </w:r>
      <w:r w:rsidRPr="00DD51F9">
        <w:rPr>
          <w:rFonts w:ascii="Times New Roman" w:hAnsi="Times New Roman"/>
          <w:sz w:val="22"/>
          <w:szCs w:val="22"/>
        </w:rPr>
        <w:t xml:space="preserve"> Audio spot (30 sec) </w:t>
      </w:r>
    </w:p>
    <w:p w14:paraId="1F84A154" w14:textId="3CB68C54"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Publicised of audio spot on radio (100 publication on local and/or regional radios in period of two months)</w:t>
      </w:r>
    </w:p>
    <w:p w14:paraId="3E2DCCC3" w14:textId="148830C4"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Publicised of short video on Tv (local and/or regional -20 publications)</w:t>
      </w:r>
    </w:p>
    <w:p w14:paraId="7E1525FC" w14:textId="1FD5FA28"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Publicised of video on on-line media (for period of one month) on 3 on-line media</w:t>
      </w:r>
    </w:p>
    <w:p w14:paraId="0C5F29E3" w14:textId="51511CDD"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 xml:space="preserve">Designed and printed brochure (300) </w:t>
      </w:r>
    </w:p>
    <w:p w14:paraId="39D6AE53" w14:textId="1EC43C81"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 xml:space="preserve">Designed and printed leaflet (300) </w:t>
      </w:r>
    </w:p>
    <w:p w14:paraId="7BEA7D37" w14:textId="07E94A21"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 xml:space="preserve">Designed and printed canvas bag (printed) (300) </w:t>
      </w:r>
    </w:p>
    <w:p w14:paraId="6DD2A9BA" w14:textId="35E41CA3"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 xml:space="preserve">Designed and printed cap (printed) (300) </w:t>
      </w:r>
    </w:p>
    <w:p w14:paraId="45C6436D" w14:textId="1C5CD819" w:rsidR="007420C1" w:rsidRPr="00DD51F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 xml:space="preserve">Designed and printed design for billboard and rent of 4 billboards for two months in </w:t>
      </w:r>
      <w:proofErr w:type="spellStart"/>
      <w:r w:rsidRPr="00DD51F9">
        <w:rPr>
          <w:rFonts w:ascii="Times New Roman" w:hAnsi="Times New Roman"/>
          <w:sz w:val="22"/>
          <w:szCs w:val="22"/>
        </w:rPr>
        <w:t>Stip</w:t>
      </w:r>
      <w:proofErr w:type="spellEnd"/>
    </w:p>
    <w:p w14:paraId="62157401" w14:textId="77777777" w:rsidR="007420C1" w:rsidRPr="002B18D9" w:rsidRDefault="007420C1" w:rsidP="007420C1">
      <w:pPr>
        <w:numPr>
          <w:ilvl w:val="0"/>
          <w:numId w:val="40"/>
        </w:numPr>
        <w:spacing w:after="120"/>
        <w:rPr>
          <w:rFonts w:ascii="Times New Roman" w:hAnsi="Times New Roman"/>
          <w:sz w:val="22"/>
          <w:szCs w:val="22"/>
        </w:rPr>
      </w:pPr>
      <w:r w:rsidRPr="00DD51F9">
        <w:rPr>
          <w:rFonts w:ascii="Times New Roman" w:hAnsi="Times New Roman"/>
          <w:sz w:val="22"/>
          <w:szCs w:val="22"/>
        </w:rPr>
        <w:t>6 permanent tables erected on the locations of the green infrastructure interventions</w:t>
      </w:r>
    </w:p>
    <w:p w14:paraId="5ED4718F" w14:textId="77777777" w:rsidR="00FA7136" w:rsidRDefault="00FA7136" w:rsidP="008D141B">
      <w:pPr>
        <w:rPr>
          <w:sz w:val="22"/>
          <w:szCs w:val="22"/>
        </w:rPr>
      </w:pPr>
    </w:p>
    <w:sectPr w:rsidR="00FA7136"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97403" w14:textId="77777777" w:rsidR="0030620C" w:rsidRDefault="0030620C">
      <w:r>
        <w:separator/>
      </w:r>
    </w:p>
  </w:endnote>
  <w:endnote w:type="continuationSeparator" w:id="0">
    <w:p w14:paraId="5A9CE5AA" w14:textId="77777777" w:rsidR="0030620C" w:rsidRDefault="0030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17A14" w14:textId="77777777" w:rsidR="0030620C" w:rsidRDefault="0030620C">
      <w:r>
        <w:separator/>
      </w:r>
    </w:p>
  </w:footnote>
  <w:footnote w:type="continuationSeparator" w:id="0">
    <w:p w14:paraId="330BCB3A" w14:textId="77777777" w:rsidR="0030620C" w:rsidRDefault="0030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19"/>
    <w:multiLevelType w:val="singleLevel"/>
    <w:tmpl w:val="00000019"/>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2A67"/>
    <w:multiLevelType w:val="hybridMultilevel"/>
    <w:tmpl w:val="FE9E9F8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15:restartNumberingAfterBreak="0">
    <w:nsid w:val="07976087"/>
    <w:multiLevelType w:val="hybridMultilevel"/>
    <w:tmpl w:val="B2502880"/>
    <w:lvl w:ilvl="0" w:tplc="486EF3CA">
      <w:start w:val="4"/>
      <w:numFmt w:val="bullet"/>
      <w:lvlText w:val="-"/>
      <w:lvlJc w:val="left"/>
      <w:pPr>
        <w:ind w:left="714" w:hanging="360"/>
      </w:pPr>
      <w:rPr>
        <w:rFonts w:ascii="Times New Roman" w:eastAsia="Calibri" w:hAnsi="Times New Roman" w:cs="Times New Roman" w:hint="default"/>
      </w:rPr>
    </w:lvl>
    <w:lvl w:ilvl="1" w:tplc="042F0003">
      <w:start w:val="1"/>
      <w:numFmt w:val="bullet"/>
      <w:lvlText w:val="o"/>
      <w:lvlJc w:val="left"/>
      <w:pPr>
        <w:ind w:left="1434" w:hanging="360"/>
      </w:pPr>
      <w:rPr>
        <w:rFonts w:ascii="Courier New" w:hAnsi="Courier New" w:cs="Courier New" w:hint="default"/>
      </w:rPr>
    </w:lvl>
    <w:lvl w:ilvl="2" w:tplc="042F0005">
      <w:start w:val="1"/>
      <w:numFmt w:val="bullet"/>
      <w:lvlText w:val=""/>
      <w:lvlJc w:val="left"/>
      <w:pPr>
        <w:ind w:left="2154" w:hanging="360"/>
      </w:pPr>
      <w:rPr>
        <w:rFonts w:ascii="Wingdings" w:hAnsi="Wingdings" w:hint="default"/>
      </w:rPr>
    </w:lvl>
    <w:lvl w:ilvl="3" w:tplc="042F0001" w:tentative="1">
      <w:start w:val="1"/>
      <w:numFmt w:val="bullet"/>
      <w:lvlText w:val=""/>
      <w:lvlJc w:val="left"/>
      <w:pPr>
        <w:ind w:left="2874" w:hanging="360"/>
      </w:pPr>
      <w:rPr>
        <w:rFonts w:ascii="Symbol" w:hAnsi="Symbol" w:hint="default"/>
      </w:rPr>
    </w:lvl>
    <w:lvl w:ilvl="4" w:tplc="042F0003" w:tentative="1">
      <w:start w:val="1"/>
      <w:numFmt w:val="bullet"/>
      <w:lvlText w:val="o"/>
      <w:lvlJc w:val="left"/>
      <w:pPr>
        <w:ind w:left="3594" w:hanging="360"/>
      </w:pPr>
      <w:rPr>
        <w:rFonts w:ascii="Courier New" w:hAnsi="Courier New" w:cs="Courier New" w:hint="default"/>
      </w:rPr>
    </w:lvl>
    <w:lvl w:ilvl="5" w:tplc="042F0005" w:tentative="1">
      <w:start w:val="1"/>
      <w:numFmt w:val="bullet"/>
      <w:lvlText w:val=""/>
      <w:lvlJc w:val="left"/>
      <w:pPr>
        <w:ind w:left="4314" w:hanging="360"/>
      </w:pPr>
      <w:rPr>
        <w:rFonts w:ascii="Wingdings" w:hAnsi="Wingdings" w:hint="default"/>
      </w:rPr>
    </w:lvl>
    <w:lvl w:ilvl="6" w:tplc="042F0001" w:tentative="1">
      <w:start w:val="1"/>
      <w:numFmt w:val="bullet"/>
      <w:lvlText w:val=""/>
      <w:lvlJc w:val="left"/>
      <w:pPr>
        <w:ind w:left="5034" w:hanging="360"/>
      </w:pPr>
      <w:rPr>
        <w:rFonts w:ascii="Symbol" w:hAnsi="Symbol" w:hint="default"/>
      </w:rPr>
    </w:lvl>
    <w:lvl w:ilvl="7" w:tplc="042F0003" w:tentative="1">
      <w:start w:val="1"/>
      <w:numFmt w:val="bullet"/>
      <w:lvlText w:val="o"/>
      <w:lvlJc w:val="left"/>
      <w:pPr>
        <w:ind w:left="5754" w:hanging="360"/>
      </w:pPr>
      <w:rPr>
        <w:rFonts w:ascii="Courier New" w:hAnsi="Courier New" w:cs="Courier New" w:hint="default"/>
      </w:rPr>
    </w:lvl>
    <w:lvl w:ilvl="8" w:tplc="042F0005" w:tentative="1">
      <w:start w:val="1"/>
      <w:numFmt w:val="bullet"/>
      <w:lvlText w:val=""/>
      <w:lvlJc w:val="left"/>
      <w:pPr>
        <w:ind w:left="6474" w:hanging="360"/>
      </w:pPr>
      <w:rPr>
        <w:rFonts w:ascii="Wingdings" w:hAnsi="Wingdings" w:hint="default"/>
      </w:rPr>
    </w:lvl>
  </w:abstractNum>
  <w:abstractNum w:abstractNumId="5" w15:restartNumberingAfterBreak="0">
    <w:nsid w:val="0BD34307"/>
    <w:multiLevelType w:val="hybridMultilevel"/>
    <w:tmpl w:val="A432A96C"/>
    <w:lvl w:ilvl="0" w:tplc="652E3632">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6" w15:restartNumberingAfterBreak="0">
    <w:nsid w:val="0F2957F2"/>
    <w:multiLevelType w:val="hybridMultilevel"/>
    <w:tmpl w:val="9B14F0A6"/>
    <w:lvl w:ilvl="0" w:tplc="99A02D54">
      <w:start w:val="200"/>
      <w:numFmt w:val="decimal"/>
      <w:lvlText w:val="%1"/>
      <w:lvlJc w:val="left"/>
      <w:pPr>
        <w:ind w:left="1353"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84E1301"/>
    <w:multiLevelType w:val="hybridMultilevel"/>
    <w:tmpl w:val="5E207714"/>
    <w:lvl w:ilvl="0" w:tplc="486EF3CA">
      <w:start w:val="4"/>
      <w:numFmt w:val="bullet"/>
      <w:lvlText w:val="-"/>
      <w:lvlJc w:val="left"/>
      <w:pPr>
        <w:ind w:left="720" w:hanging="360"/>
      </w:pPr>
      <w:rPr>
        <w:rFonts w:ascii="Times New Roman" w:eastAsia="Calibri"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8" w15:restartNumberingAfterBreak="0">
    <w:nsid w:val="1968505C"/>
    <w:multiLevelType w:val="hybridMultilevel"/>
    <w:tmpl w:val="4F722182"/>
    <w:lvl w:ilvl="0" w:tplc="3A4CF22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A67029"/>
    <w:multiLevelType w:val="hybridMultilevel"/>
    <w:tmpl w:val="0F1606AC"/>
    <w:lvl w:ilvl="0" w:tplc="C1FED17C">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12" w15:restartNumberingAfterBreak="0">
    <w:nsid w:val="273254A0"/>
    <w:multiLevelType w:val="hybridMultilevel"/>
    <w:tmpl w:val="6DB0851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3" w15:restartNumberingAfterBreak="0">
    <w:nsid w:val="27802222"/>
    <w:multiLevelType w:val="hybridMultilevel"/>
    <w:tmpl w:val="DB9C8E66"/>
    <w:lvl w:ilvl="0" w:tplc="C4A44232">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14" w15:restartNumberingAfterBreak="0">
    <w:nsid w:val="2B602D65"/>
    <w:multiLevelType w:val="hybridMultilevel"/>
    <w:tmpl w:val="642698D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1096262"/>
    <w:multiLevelType w:val="hybridMultilevel"/>
    <w:tmpl w:val="84BC9E38"/>
    <w:lvl w:ilvl="0" w:tplc="24CA9E26">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1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1" w15:restartNumberingAfterBreak="0">
    <w:nsid w:val="3CF00E18"/>
    <w:multiLevelType w:val="singleLevel"/>
    <w:tmpl w:val="486EF3CA"/>
    <w:lvl w:ilvl="0">
      <w:start w:val="4"/>
      <w:numFmt w:val="bullet"/>
      <w:lvlText w:val="-"/>
      <w:lvlJc w:val="left"/>
      <w:pPr>
        <w:ind w:left="360" w:hanging="360"/>
      </w:pPr>
      <w:rPr>
        <w:rFonts w:ascii="Times New Roman" w:eastAsia="Calibri" w:hAnsi="Times New Roman" w:cs="Times New Roman" w:hint="default"/>
      </w:rPr>
    </w:lvl>
  </w:abstractNum>
  <w:abstractNum w:abstractNumId="22" w15:restartNumberingAfterBreak="0">
    <w:nsid w:val="43097D0E"/>
    <w:multiLevelType w:val="hybridMultilevel"/>
    <w:tmpl w:val="B29CBB32"/>
    <w:lvl w:ilvl="0" w:tplc="C158FF1E">
      <w:start w:val="2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2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4" w15:restartNumberingAfterBreak="0">
    <w:nsid w:val="4A3101C1"/>
    <w:multiLevelType w:val="hybridMultilevel"/>
    <w:tmpl w:val="656093EA"/>
    <w:lvl w:ilvl="0" w:tplc="1C7C3ACE">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25" w15:restartNumberingAfterBreak="0">
    <w:nsid w:val="4AB42514"/>
    <w:multiLevelType w:val="hybridMultilevel"/>
    <w:tmpl w:val="A95A5D5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0755B3C"/>
    <w:multiLevelType w:val="hybridMultilevel"/>
    <w:tmpl w:val="CC64B8FE"/>
    <w:lvl w:ilvl="0" w:tplc="73E8E79C">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2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9" w15:restartNumberingAfterBreak="0">
    <w:nsid w:val="5FE925CB"/>
    <w:multiLevelType w:val="hybridMultilevel"/>
    <w:tmpl w:val="E3FA9D5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2" w15:restartNumberingAfterBreak="0">
    <w:nsid w:val="64253534"/>
    <w:multiLevelType w:val="hybridMultilevel"/>
    <w:tmpl w:val="FEF6D802"/>
    <w:lvl w:ilvl="0" w:tplc="40DEDC7C">
      <w:start w:val="2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33" w15:restartNumberingAfterBreak="0">
    <w:nsid w:val="667F515F"/>
    <w:multiLevelType w:val="hybridMultilevel"/>
    <w:tmpl w:val="CF207CAA"/>
    <w:lvl w:ilvl="0" w:tplc="04020005">
      <w:start w:val="1"/>
      <w:numFmt w:val="bullet"/>
      <w:lvlText w:val=""/>
      <w:lvlJc w:val="left"/>
      <w:pPr>
        <w:ind w:left="720" w:hanging="360"/>
      </w:pPr>
      <w:rPr>
        <w:rFonts w:ascii="Wingdings" w:hAnsi="Wing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4"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6"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6222F6"/>
    <w:multiLevelType w:val="hybridMultilevel"/>
    <w:tmpl w:val="E7B0F86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8" w15:restartNumberingAfterBreak="0">
    <w:nsid w:val="74CA4B2F"/>
    <w:multiLevelType w:val="hybridMultilevel"/>
    <w:tmpl w:val="5D0C2670"/>
    <w:lvl w:ilvl="0" w:tplc="F57AD232">
      <w:start w:val="200"/>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9" w15:restartNumberingAfterBreak="0">
    <w:nsid w:val="7D6E2E53"/>
    <w:multiLevelType w:val="hybridMultilevel"/>
    <w:tmpl w:val="DB1421CC"/>
    <w:lvl w:ilvl="0" w:tplc="04020005">
      <w:start w:val="1"/>
      <w:numFmt w:val="bullet"/>
      <w:lvlText w:val=""/>
      <w:lvlJc w:val="left"/>
      <w:pPr>
        <w:ind w:left="720" w:hanging="360"/>
      </w:pPr>
      <w:rPr>
        <w:rFonts w:ascii="Wingdings" w:hAnsi="Wing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0" w15:restartNumberingAfterBreak="0">
    <w:nsid w:val="7E351091"/>
    <w:multiLevelType w:val="hybridMultilevel"/>
    <w:tmpl w:val="A31ABF8E"/>
    <w:lvl w:ilvl="0" w:tplc="6946231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629385948">
    <w:abstractNumId w:val="1"/>
  </w:num>
  <w:num w:numId="2" w16cid:durableId="741411376">
    <w:abstractNumId w:val="0"/>
  </w:num>
  <w:num w:numId="3" w16cid:durableId="1533956337">
    <w:abstractNumId w:val="34"/>
  </w:num>
  <w:num w:numId="4" w16cid:durableId="66729139">
    <w:abstractNumId w:val="21"/>
    <w:lvlOverride w:ilvl="0">
      <w:startOverride w:val="1"/>
    </w:lvlOverride>
  </w:num>
  <w:num w:numId="5" w16cid:durableId="815758529">
    <w:abstractNumId w:val="21"/>
    <w:lvlOverride w:ilvl="0">
      <w:startOverride w:val="1"/>
    </w:lvlOverride>
  </w:num>
  <w:num w:numId="6" w16cid:durableId="804810218">
    <w:abstractNumId w:val="21"/>
    <w:lvlOverride w:ilvl="0">
      <w:startOverride w:val="1"/>
    </w:lvlOverride>
  </w:num>
  <w:num w:numId="7" w16cid:durableId="656493599">
    <w:abstractNumId w:val="21"/>
    <w:lvlOverride w:ilvl="0">
      <w:startOverride w:val="1"/>
    </w:lvlOverride>
  </w:num>
  <w:num w:numId="8" w16cid:durableId="1740975536">
    <w:abstractNumId w:val="21"/>
    <w:lvlOverride w:ilvl="0">
      <w:startOverride w:val="1"/>
    </w:lvlOverride>
  </w:num>
  <w:num w:numId="9" w16cid:durableId="869728699">
    <w:abstractNumId w:val="21"/>
    <w:lvlOverride w:ilvl="0">
      <w:startOverride w:val="1"/>
    </w:lvlOverride>
  </w:num>
  <w:num w:numId="10" w16cid:durableId="1777754148">
    <w:abstractNumId w:val="21"/>
  </w:num>
  <w:num w:numId="11" w16cid:durableId="877166233">
    <w:abstractNumId w:val="15"/>
  </w:num>
  <w:num w:numId="12" w16cid:durableId="1303272895">
    <w:abstractNumId w:val="20"/>
  </w:num>
  <w:num w:numId="13" w16cid:durableId="571892060">
    <w:abstractNumId w:val="31"/>
  </w:num>
  <w:num w:numId="14" w16cid:durableId="739251593">
    <w:abstractNumId w:val="35"/>
  </w:num>
  <w:num w:numId="15" w16cid:durableId="380398790">
    <w:abstractNumId w:val="18"/>
  </w:num>
  <w:num w:numId="16" w16cid:durableId="407506222">
    <w:abstractNumId w:val="30"/>
  </w:num>
  <w:num w:numId="17" w16cid:durableId="701788807">
    <w:abstractNumId w:val="28"/>
  </w:num>
  <w:num w:numId="18" w16cid:durableId="1327513773">
    <w:abstractNumId w:val="23"/>
  </w:num>
  <w:num w:numId="19" w16cid:durableId="2100439428">
    <w:abstractNumId w:val="27"/>
  </w:num>
  <w:num w:numId="20" w16cid:durableId="1262371057">
    <w:abstractNumId w:val="10"/>
  </w:num>
  <w:num w:numId="21" w16cid:durableId="415519580">
    <w:abstractNumId w:val="19"/>
  </w:num>
  <w:num w:numId="22" w16cid:durableId="220485853">
    <w:abstractNumId w:val="9"/>
  </w:num>
  <w:num w:numId="23" w16cid:durableId="560677925">
    <w:abstractNumId w:val="16"/>
  </w:num>
  <w:num w:numId="24" w16cid:durableId="795759466">
    <w:abstractNumId w:val="36"/>
  </w:num>
  <w:num w:numId="25" w16cid:durableId="854880550">
    <w:abstractNumId w:val="7"/>
  </w:num>
  <w:num w:numId="26" w16cid:durableId="407193474">
    <w:abstractNumId w:val="39"/>
  </w:num>
  <w:num w:numId="27" w16cid:durableId="760100576">
    <w:abstractNumId w:val="33"/>
  </w:num>
  <w:num w:numId="28" w16cid:durableId="998579678">
    <w:abstractNumId w:val="4"/>
  </w:num>
  <w:num w:numId="29" w16cid:durableId="304044879">
    <w:abstractNumId w:val="25"/>
  </w:num>
  <w:num w:numId="30" w16cid:durableId="1472483605">
    <w:abstractNumId w:val="29"/>
  </w:num>
  <w:num w:numId="31" w16cid:durableId="969823978">
    <w:abstractNumId w:val="2"/>
  </w:num>
  <w:num w:numId="32" w16cid:durableId="516116639">
    <w:abstractNumId w:val="38"/>
  </w:num>
  <w:num w:numId="33" w16cid:durableId="759571590">
    <w:abstractNumId w:val="8"/>
  </w:num>
  <w:num w:numId="34" w16cid:durableId="1669140416">
    <w:abstractNumId w:val="40"/>
  </w:num>
  <w:num w:numId="35" w16cid:durableId="1752464277">
    <w:abstractNumId w:val="6"/>
  </w:num>
  <w:num w:numId="36" w16cid:durableId="1234849647">
    <w:abstractNumId w:val="17"/>
  </w:num>
  <w:num w:numId="37" w16cid:durableId="200673865">
    <w:abstractNumId w:val="26"/>
  </w:num>
  <w:num w:numId="38" w16cid:durableId="546258431">
    <w:abstractNumId w:val="32"/>
  </w:num>
  <w:num w:numId="39" w16cid:durableId="1541823294">
    <w:abstractNumId w:val="5"/>
  </w:num>
  <w:num w:numId="40" w16cid:durableId="2054502002">
    <w:abstractNumId w:val="3"/>
  </w:num>
  <w:num w:numId="41" w16cid:durableId="437725505">
    <w:abstractNumId w:val="11"/>
  </w:num>
  <w:num w:numId="42" w16cid:durableId="672025980">
    <w:abstractNumId w:val="13"/>
  </w:num>
  <w:num w:numId="43" w16cid:durableId="1683431289">
    <w:abstractNumId w:val="24"/>
  </w:num>
  <w:num w:numId="44" w16cid:durableId="1698507170">
    <w:abstractNumId w:val="22"/>
  </w:num>
  <w:num w:numId="45" w16cid:durableId="334307777">
    <w:abstractNumId w:val="12"/>
  </w:num>
  <w:num w:numId="46" w16cid:durableId="1932543221">
    <w:abstractNumId w:val="14"/>
  </w:num>
  <w:num w:numId="47" w16cid:durableId="1663464385">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573D7"/>
    <w:rsid w:val="0016149B"/>
    <w:rsid w:val="00161CF7"/>
    <w:rsid w:val="00174CDF"/>
    <w:rsid w:val="00185585"/>
    <w:rsid w:val="001869F0"/>
    <w:rsid w:val="0019162D"/>
    <w:rsid w:val="00192884"/>
    <w:rsid w:val="0019480C"/>
    <w:rsid w:val="001A114E"/>
    <w:rsid w:val="001A1A8A"/>
    <w:rsid w:val="001A1E97"/>
    <w:rsid w:val="001B3701"/>
    <w:rsid w:val="001C114B"/>
    <w:rsid w:val="001C4DD2"/>
    <w:rsid w:val="001C6553"/>
    <w:rsid w:val="001C7648"/>
    <w:rsid w:val="001D07DD"/>
    <w:rsid w:val="001D0B84"/>
    <w:rsid w:val="001E467E"/>
    <w:rsid w:val="001E4CB6"/>
    <w:rsid w:val="001E5659"/>
    <w:rsid w:val="001F21C2"/>
    <w:rsid w:val="00210C5D"/>
    <w:rsid w:val="00212FA5"/>
    <w:rsid w:val="00224F25"/>
    <w:rsid w:val="00230DF4"/>
    <w:rsid w:val="002351C4"/>
    <w:rsid w:val="00237ECA"/>
    <w:rsid w:val="00240BCC"/>
    <w:rsid w:val="00243FB5"/>
    <w:rsid w:val="002564EE"/>
    <w:rsid w:val="00257D65"/>
    <w:rsid w:val="00267A1C"/>
    <w:rsid w:val="0027676E"/>
    <w:rsid w:val="0028046F"/>
    <w:rsid w:val="00282DCE"/>
    <w:rsid w:val="002B18D9"/>
    <w:rsid w:val="002C0329"/>
    <w:rsid w:val="002D5D21"/>
    <w:rsid w:val="002D648A"/>
    <w:rsid w:val="002D7174"/>
    <w:rsid w:val="002E468E"/>
    <w:rsid w:val="002F1AF6"/>
    <w:rsid w:val="002F4C29"/>
    <w:rsid w:val="0030620C"/>
    <w:rsid w:val="00310A00"/>
    <w:rsid w:val="00312C82"/>
    <w:rsid w:val="0031613E"/>
    <w:rsid w:val="00320C07"/>
    <w:rsid w:val="00323913"/>
    <w:rsid w:val="003421DB"/>
    <w:rsid w:val="00350D87"/>
    <w:rsid w:val="00356091"/>
    <w:rsid w:val="00363709"/>
    <w:rsid w:val="00364DE6"/>
    <w:rsid w:val="0036702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4F708C"/>
    <w:rsid w:val="005044FE"/>
    <w:rsid w:val="00510D93"/>
    <w:rsid w:val="0051788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A549D"/>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420C1"/>
    <w:rsid w:val="00757FCC"/>
    <w:rsid w:val="00780D1B"/>
    <w:rsid w:val="00781734"/>
    <w:rsid w:val="0078273C"/>
    <w:rsid w:val="00783891"/>
    <w:rsid w:val="0079433E"/>
    <w:rsid w:val="007A4D2F"/>
    <w:rsid w:val="007A6A64"/>
    <w:rsid w:val="007A6EDD"/>
    <w:rsid w:val="007B28B3"/>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D29B9"/>
    <w:rsid w:val="008E412E"/>
    <w:rsid w:val="008E4DA9"/>
    <w:rsid w:val="008F30D2"/>
    <w:rsid w:val="008F6138"/>
    <w:rsid w:val="009144FC"/>
    <w:rsid w:val="00915153"/>
    <w:rsid w:val="0092494C"/>
    <w:rsid w:val="00924F0C"/>
    <w:rsid w:val="00927CEC"/>
    <w:rsid w:val="00931940"/>
    <w:rsid w:val="009344C1"/>
    <w:rsid w:val="00935F4D"/>
    <w:rsid w:val="00942AD6"/>
    <w:rsid w:val="00942E00"/>
    <w:rsid w:val="009454EE"/>
    <w:rsid w:val="009463C5"/>
    <w:rsid w:val="00983970"/>
    <w:rsid w:val="00987D01"/>
    <w:rsid w:val="00994CA3"/>
    <w:rsid w:val="00994CD7"/>
    <w:rsid w:val="00995D0E"/>
    <w:rsid w:val="00996BDD"/>
    <w:rsid w:val="009A09D3"/>
    <w:rsid w:val="009A2B96"/>
    <w:rsid w:val="009A3473"/>
    <w:rsid w:val="009A45FA"/>
    <w:rsid w:val="009A477C"/>
    <w:rsid w:val="009B465F"/>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2EB"/>
    <w:rsid w:val="00A62D55"/>
    <w:rsid w:val="00A67C5E"/>
    <w:rsid w:val="00A71EC6"/>
    <w:rsid w:val="00A74230"/>
    <w:rsid w:val="00A76CC7"/>
    <w:rsid w:val="00A90731"/>
    <w:rsid w:val="00A91D5F"/>
    <w:rsid w:val="00A96CA5"/>
    <w:rsid w:val="00AA1AB2"/>
    <w:rsid w:val="00AA4AA5"/>
    <w:rsid w:val="00AB3C61"/>
    <w:rsid w:val="00AB722F"/>
    <w:rsid w:val="00AD50D5"/>
    <w:rsid w:val="00AE124B"/>
    <w:rsid w:val="00AE72EC"/>
    <w:rsid w:val="00AF0F13"/>
    <w:rsid w:val="00B00B32"/>
    <w:rsid w:val="00B14237"/>
    <w:rsid w:val="00B14A99"/>
    <w:rsid w:val="00B221C9"/>
    <w:rsid w:val="00B3286E"/>
    <w:rsid w:val="00B3682C"/>
    <w:rsid w:val="00B403DB"/>
    <w:rsid w:val="00B414F9"/>
    <w:rsid w:val="00B55937"/>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3733B"/>
    <w:rsid w:val="00C53082"/>
    <w:rsid w:val="00C549B2"/>
    <w:rsid w:val="00C554C3"/>
    <w:rsid w:val="00C57D81"/>
    <w:rsid w:val="00C65AE9"/>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06661"/>
    <w:rsid w:val="00D204BF"/>
    <w:rsid w:val="00D21577"/>
    <w:rsid w:val="00D24461"/>
    <w:rsid w:val="00D270E4"/>
    <w:rsid w:val="00D33CE5"/>
    <w:rsid w:val="00D3611A"/>
    <w:rsid w:val="00D36436"/>
    <w:rsid w:val="00D409BB"/>
    <w:rsid w:val="00D45F4A"/>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B5909"/>
    <w:rsid w:val="00DC7B2A"/>
    <w:rsid w:val="00DD2BD9"/>
    <w:rsid w:val="00DD51F9"/>
    <w:rsid w:val="00DE1349"/>
    <w:rsid w:val="00DF4DAC"/>
    <w:rsid w:val="00DF6ED6"/>
    <w:rsid w:val="00E0445B"/>
    <w:rsid w:val="00E07358"/>
    <w:rsid w:val="00E140BB"/>
    <w:rsid w:val="00E2037B"/>
    <w:rsid w:val="00E21553"/>
    <w:rsid w:val="00E304C2"/>
    <w:rsid w:val="00E46ECB"/>
    <w:rsid w:val="00E46FCA"/>
    <w:rsid w:val="00E53A98"/>
    <w:rsid w:val="00E559A3"/>
    <w:rsid w:val="00E67EE2"/>
    <w:rsid w:val="00E7670A"/>
    <w:rsid w:val="00E81F04"/>
    <w:rsid w:val="00E840DF"/>
    <w:rsid w:val="00EA01F9"/>
    <w:rsid w:val="00EB1E52"/>
    <w:rsid w:val="00EB3640"/>
    <w:rsid w:val="00EB7C4B"/>
    <w:rsid w:val="00EC428E"/>
    <w:rsid w:val="00EC5200"/>
    <w:rsid w:val="00ED0BAB"/>
    <w:rsid w:val="00ED173C"/>
    <w:rsid w:val="00ED2F2E"/>
    <w:rsid w:val="00ED5EF4"/>
    <w:rsid w:val="00EE1120"/>
    <w:rsid w:val="00EE4C46"/>
    <w:rsid w:val="00EE4E1C"/>
    <w:rsid w:val="00EF3853"/>
    <w:rsid w:val="00EF4491"/>
    <w:rsid w:val="00EF5726"/>
    <w:rsid w:val="00F022F1"/>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1409"/>
    <w:rsid w:val="00F84783"/>
    <w:rsid w:val="00F9674B"/>
    <w:rsid w:val="00FA34D0"/>
    <w:rsid w:val="00FA7136"/>
    <w:rsid w:val="00FA762D"/>
    <w:rsid w:val="00FB324B"/>
    <w:rsid w:val="00FB4BCC"/>
    <w:rsid w:val="00FC4F91"/>
    <w:rsid w:val="00FD097A"/>
    <w:rsid w:val="00FD21E9"/>
    <w:rsid w:val="00FD5F89"/>
    <w:rsid w:val="00FE14B6"/>
    <w:rsid w:val="00FE16A0"/>
    <w:rsid w:val="00FE277B"/>
    <w:rsid w:val="00FE5900"/>
    <w:rsid w:val="00FE5A15"/>
    <w:rsid w:val="00FE6EEE"/>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1573D7"/>
    <w:pPr>
      <w:keepNext/>
      <w:spacing w:before="60" w:after="60"/>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Emphasis">
    <w:name w:val="Emphasis"/>
    <w:qFormat/>
    <w:rsid w:val="00FA762D"/>
    <w:rPr>
      <w:i/>
    </w:rPr>
  </w:style>
  <w:style w:type="character" w:styleId="Strong">
    <w:name w:val="Strong"/>
    <w:uiPriority w:val="22"/>
    <w:qFormat/>
    <w:rsid w:val="00FA762D"/>
    <w:rPr>
      <w:b/>
    </w:rPr>
  </w:style>
  <w:style w:type="character" w:customStyle="1" w:styleId="ng-star-inserted">
    <w:name w:val="ng-star-inserted"/>
    <w:basedOn w:val="DefaultParagraphFont"/>
    <w:rsid w:val="00FA762D"/>
  </w:style>
  <w:style w:type="paragraph" w:customStyle="1" w:styleId="Blockquote">
    <w:name w:val="Blockquote"/>
    <w:basedOn w:val="Normal"/>
    <w:rsid w:val="00A622EB"/>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116754628">
      <w:bodyDiv w:val="1"/>
      <w:marLeft w:val="0"/>
      <w:marRight w:val="0"/>
      <w:marTop w:val="0"/>
      <w:marBottom w:val="0"/>
      <w:divBdr>
        <w:top w:val="none" w:sz="0" w:space="0" w:color="auto"/>
        <w:left w:val="none" w:sz="0" w:space="0" w:color="auto"/>
        <w:bottom w:val="none" w:sz="0" w:space="0" w:color="auto"/>
        <w:right w:val="none" w:sz="0" w:space="0" w:color="auto"/>
      </w:divBdr>
      <w:divsChild>
        <w:div w:id="321662820">
          <w:marLeft w:val="0"/>
          <w:marRight w:val="0"/>
          <w:marTop w:val="0"/>
          <w:marBottom w:val="0"/>
          <w:divBdr>
            <w:top w:val="none" w:sz="0" w:space="0" w:color="auto"/>
            <w:left w:val="none" w:sz="0" w:space="0" w:color="auto"/>
            <w:bottom w:val="none" w:sz="0" w:space="0" w:color="auto"/>
            <w:right w:val="none" w:sz="0" w:space="0" w:color="auto"/>
          </w:divBdr>
        </w:div>
      </w:divsChild>
    </w:div>
    <w:div w:id="1178813900">
      <w:bodyDiv w:val="1"/>
      <w:marLeft w:val="0"/>
      <w:marRight w:val="0"/>
      <w:marTop w:val="0"/>
      <w:marBottom w:val="0"/>
      <w:divBdr>
        <w:top w:val="none" w:sz="0" w:space="0" w:color="auto"/>
        <w:left w:val="none" w:sz="0" w:space="0" w:color="auto"/>
        <w:bottom w:val="none" w:sz="0" w:space="0" w:color="auto"/>
        <w:right w:val="none" w:sz="0" w:space="0" w:color="auto"/>
      </w:divBdr>
      <w:divsChild>
        <w:div w:id="1946188524">
          <w:marLeft w:val="0"/>
          <w:marRight w:val="0"/>
          <w:marTop w:val="0"/>
          <w:marBottom w:val="0"/>
          <w:divBdr>
            <w:top w:val="none" w:sz="0" w:space="0" w:color="auto"/>
            <w:left w:val="none" w:sz="0" w:space="0" w:color="auto"/>
            <w:bottom w:val="none" w:sz="0" w:space="0" w:color="auto"/>
            <w:right w:val="none" w:sz="0" w:space="0" w:color="auto"/>
          </w:divBdr>
        </w:div>
      </w:divsChild>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ec.europa.eu/europeaid/communication-and-visibility-manual-eu-external-actions_en" TargetMode="External"/><Relationship Id="rId2" Type="http://schemas.openxmlformats.org/officeDocument/2006/relationships/customXml" Target="../customXml/item2.xml"/><Relationship Id="rId16" Type="http://schemas.openxmlformats.org/officeDocument/2006/relationships/hyperlink" Target="https://ec.europa.eu/europeaid/communication-and-visibility-manual-eu-external-actions_e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6002</TotalTime>
  <Pages>13</Pages>
  <Words>4933</Words>
  <Characters>28121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32989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Denis Zernovski</cp:lastModifiedBy>
  <cp:revision>38</cp:revision>
  <cp:lastPrinted>2012-09-26T09:25:00Z</cp:lastPrinted>
  <dcterms:created xsi:type="dcterms:W3CDTF">2021-06-24T16:06:00Z</dcterms:created>
  <dcterms:modified xsi:type="dcterms:W3CDTF">2024-10-18T05:06:00Z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